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2E26" w:rsidR="00F12E26" w:rsidP="00AC1AED" w:rsidRDefault="00F12E26" w14:paraId="4C5F34F6" w14:textId="77777777">
      <w:pPr>
        <w:spacing w:after="0" w:line="240" w:lineRule="auto"/>
        <w15:collapsed w:val="fals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7B7F9FC6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</w:t>
      </w:r>
      <w:r w:rsidR="00DB4194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 xml:space="preserve">        </w:t>
      </w:r>
      <w:r w:rsidRPr="00F12E2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drawing>
          <wp:inline distT="0" distB="0" distL="0" distR="0">
            <wp:extent cx="523875" cy="581025"/>
            <wp:effectExtent l="0" t="0" r="9525" b="9525"/>
            <wp:docPr id="1891940995" name="Slika 1" descr="Slika na kojoj se prikazuje simbol, emblem, šah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1940995" name="Slika 1" descr="Slika na kojoj se prikazuje simbol, emblem, šah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     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         </w:t>
      </w:r>
    </w:p>
    <w:p w:rsidRPr="00F12E26" w:rsidR="00F12E26" w:rsidP="00AC1AED" w:rsidRDefault="00F12E26" w14:paraId="6A216A09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       REPUBLIKA HRVATSKA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</w:p>
    <w:p w:rsidRPr="00F12E26" w:rsidR="00F12E26" w:rsidP="00AC1AED" w:rsidRDefault="00F12E26" w14:paraId="1EEDC5E5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OPĆINSKI SUD U METKOVIĆU</w:t>
      </w:r>
    </w:p>
    <w:p w:rsidRPr="00F12E26" w:rsidR="00F12E26" w:rsidP="00AC1AED" w:rsidRDefault="00F12E26" w14:paraId="22CDA7E0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Ulica Andrije Hebranga 9, Metković                                 Poslovni broj:  Pp-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544/2026</w:t>
      </w:r>
    </w:p>
    <w:p w:rsidR="00DB4194" w:rsidP="00AC1AED" w:rsidRDefault="00DB4194" w14:paraId="46AE135E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DB4194" w:rsidRDefault="00F12E26" w14:paraId="1F29D292" w14:textId="77777777">
      <w:pPr>
        <w:spacing w:after="0" w:line="240" w:lineRule="auto"/>
        <w:ind w:left="1416" w:firstLine="708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U   I M E   R E P U B L I K E   H R V A T S K E</w:t>
      </w:r>
    </w:p>
    <w:p w:rsidRPr="00F12E26" w:rsidR="00F12E26" w:rsidP="00AC1AED" w:rsidRDefault="00F12E26" w14:paraId="227FE137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1EEFBAF9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          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P R E S U D A</w:t>
      </w:r>
    </w:p>
    <w:p w:rsidRPr="00F12E26" w:rsidR="00F12E26" w:rsidP="00AC1AED" w:rsidRDefault="00F12E26" w14:paraId="6DE49A93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F12E26" w:rsidP="00DB4194" w:rsidRDefault="00F12E26" w14:paraId="760AFB7A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Batang" w:cs="Arial"/>
          <w:kern w:val="0"/>
          <w:sz w:val="24"/>
          <w:szCs w:val="24"/>
        </w:rPr>
        <w:tab/>
        <w:t xml:space="preserve">Općinski sud  u Metkoviću, po sutkinji </w:t>
      </w:r>
      <w:r w:rsidRPr="007C2DEC">
        <w:rPr>
          <w:rFonts w:ascii="Arial" w:hAnsi="Arial" w:eastAsia="Batang" w:cs="Arial"/>
          <w:kern w:val="0"/>
          <w:sz w:val="24"/>
          <w:szCs w:val="24"/>
        </w:rPr>
        <w:t>Veneri Matić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 uz sudjelovanje zapisničarke </w:t>
      </w:r>
      <w:r w:rsidRPr="007C2DEC">
        <w:rPr>
          <w:rFonts w:ascii="Arial" w:hAnsi="Arial" w:eastAsia="Batang" w:cs="Arial"/>
          <w:kern w:val="0"/>
          <w:sz w:val="24"/>
          <w:szCs w:val="24"/>
        </w:rPr>
        <w:t>Egidije Mijoč u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 prekršajnom predmetu protiv okrivljenika </w:t>
      </w:r>
      <w:r w:rsidRPr="007C2DEC">
        <w:rPr>
          <w:rFonts w:ascii="Arial" w:hAnsi="Arial" w:eastAsia="Batang" w:cs="Arial"/>
          <w:kern w:val="0"/>
          <w:sz w:val="24"/>
          <w:szCs w:val="24"/>
        </w:rPr>
        <w:t xml:space="preserve">Dražena Paponje 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zbog prekršaja iz čl. </w:t>
      </w:r>
      <w:r w:rsidRPr="00F12E26">
        <w:rPr>
          <w:rFonts w:ascii="Arial" w:hAnsi="Arial" w:cs="Arial"/>
          <w:kern w:val="0"/>
          <w:sz w:val="24"/>
          <w:szCs w:val="24"/>
        </w:rPr>
        <w:t xml:space="preserve">13. st. 1. Zakona o 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prekršajima protiv javnog reda i mira </w:t>
      </w:r>
      <w:r w:rsidRPr="00F12E26">
        <w:rPr>
          <w:rFonts w:ascii="Arial" w:hAnsi="Arial" w:cs="Arial"/>
          <w:kern w:val="0"/>
          <w:sz w:val="24"/>
          <w:szCs w:val="24"/>
        </w:rPr>
        <w:t xml:space="preserve">(NN 41/77, 55/89, 5/90, 47/90, 29/94, 114/22, 47/23) 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a povodom optužnog prijedloga Policijske uprave </w:t>
      </w:r>
      <w:r w:rsidRPr="007C2DEC">
        <w:rPr>
          <w:rFonts w:ascii="Arial" w:hAnsi="Arial" w:eastAsia="Batang" w:cs="Arial"/>
          <w:kern w:val="0"/>
          <w:sz w:val="24"/>
          <w:szCs w:val="24"/>
        </w:rPr>
        <w:t>D</w:t>
      </w:r>
      <w:r w:rsidRPr="00F12E26">
        <w:rPr>
          <w:rFonts w:ascii="Arial" w:hAnsi="Arial" w:eastAsia="Batang" w:cs="Arial"/>
          <w:kern w:val="0"/>
          <w:sz w:val="24"/>
          <w:szCs w:val="24"/>
        </w:rPr>
        <w:t xml:space="preserve">ubrovačko-neretvanske, </w:t>
      </w:r>
      <w:r w:rsidRPr="007C2DEC" w:rsidR="007C2DEC">
        <w:rPr>
          <w:rFonts w:ascii="Arial" w:hAnsi="Arial" w:eastAsia="Times New Roman" w:cs="Arial"/>
          <w:sz w:val="24"/>
          <w:szCs w:val="24"/>
          <w:lang w:eastAsia="hr-HR"/>
        </w:rPr>
        <w:t>Klasa: 211-07/26-5/9415, Urbroj: 511-03-13-26-1 od 16. travnja 2026. godine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u žurnom postupku dana </w:t>
      </w:r>
      <w:r w:rsidR="00CB7F30">
        <w:rPr>
          <w:rFonts w:ascii="Arial" w:hAnsi="Arial" w:eastAsia="Times New Roman" w:cs="Arial"/>
          <w:kern w:val="0"/>
          <w:sz w:val="24"/>
          <w:szCs w:val="24"/>
          <w:lang w:eastAsia="hr-HR"/>
        </w:rPr>
        <w:t>16. travnja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 w:rsidR="00CB7F30"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. godine</w:t>
      </w:r>
      <w:r w:rsidR="00DB4194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</w:p>
    <w:p w:rsidR="00DB4194" w:rsidP="00DB4194" w:rsidRDefault="00DB4194" w14:paraId="1E5E5DC0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F12E26" w:rsidP="00DB4194" w:rsidRDefault="00F12E26" w14:paraId="253F4DEB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   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p r e s u d i o    j e</w:t>
      </w:r>
    </w:p>
    <w:p w:rsidRPr="00DB4194" w:rsidR="00DB4194" w:rsidP="00DB4194" w:rsidRDefault="00DB4194" w14:paraId="089CE892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DB4194" w:rsidR="00DB4194" w:rsidP="00DB4194" w:rsidRDefault="00DB4194" w14:paraId="0692E55C" w14:textId="77777777">
      <w:pPr>
        <w:rPr>
          <w:rFonts w:ascii="Arial" w:hAnsi="Arial" w:cs="Arial"/>
          <w:bCs/>
          <w:sz w:val="24"/>
          <w:szCs w:val="24"/>
          <w:lang w:eastAsia="hr-HR"/>
        </w:rPr>
      </w:pPr>
      <w:r w:rsidRPr="00DB4194">
        <w:rPr>
          <w:rFonts w:ascii="Arial" w:hAnsi="Arial" w:cs="Arial"/>
          <w:bCs/>
          <w:sz w:val="24"/>
          <w:szCs w:val="24"/>
          <w:lang w:eastAsia="hr-HR"/>
        </w:rPr>
        <w:t>I.</w:t>
      </w:r>
      <w:r w:rsidRPr="00DB4194">
        <w:rPr>
          <w:rFonts w:ascii="Arial" w:hAnsi="Arial" w:cs="Arial"/>
          <w:bCs/>
          <w:sz w:val="24"/>
          <w:szCs w:val="24"/>
          <w:lang w:eastAsia="hr-HR"/>
        </w:rPr>
        <w:tab/>
      </w:r>
      <w:r w:rsidRPr="00DB4194" w:rsidR="00F12E26">
        <w:rPr>
          <w:rFonts w:ascii="Arial" w:hAnsi="Arial" w:cs="Arial"/>
          <w:bCs/>
          <w:sz w:val="24"/>
          <w:szCs w:val="24"/>
          <w:lang w:eastAsia="hr-HR"/>
        </w:rPr>
        <w:t>Na temelju odredbe čl. 183. Prekršajnog zakona ("NN" 107/07, 39/13, 157/13, 110/15, 70/17 i 118/18,114/22 - dalje: PZ),</w:t>
      </w:r>
    </w:p>
    <w:p w:rsidR="006975BB" w:rsidP="00AC1AED" w:rsidRDefault="00F12E26" w14:paraId="4C75B65D" w14:textId="77777777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OKRIVLJENIK: </w:t>
      </w:r>
      <w:r w:rsidRPr="007C2DEC" w:rsidR="007C2DEC">
        <w:rPr>
          <w:rFonts w:ascii="Arial" w:hAnsi="Arial" w:cs="Arial"/>
          <w:color w:val="000000"/>
          <w:sz w:val="24"/>
          <w:szCs w:val="24"/>
        </w:rPr>
        <w:t>DRAŽEN PAPONJA,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7C2DEC" w:rsidR="007C2DEC">
        <w:rPr>
          <w:rFonts w:ascii="Arial" w:hAnsi="Arial" w:cs="Arial"/>
          <w:sz w:val="24"/>
          <w:szCs w:val="24"/>
        </w:rPr>
        <w:t>OIB 78362996437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>, sin pok.Živka, rođen</w:t>
      </w:r>
    </w:p>
    <w:p w:rsidR="006975BB" w:rsidP="00AC1AED" w:rsidRDefault="006975BB" w14:paraId="5AE1F39D" w14:textId="77777777">
      <w:pPr>
        <w:spacing w:after="0" w:line="240" w:lineRule="auto"/>
        <w:ind w:left="1416"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 xml:space="preserve"> 7. kolovoza 1968. u Metkoviću, bez prijavljenog prebivališta, a </w:t>
      </w:r>
    </w:p>
    <w:p w:rsidR="006975BB" w:rsidP="00AC1AED" w:rsidRDefault="006975BB" w14:paraId="294BA21B" w14:textId="77777777">
      <w:pPr>
        <w:spacing w:after="0" w:line="240" w:lineRule="auto"/>
        <w:ind w:left="212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>s boravištem u Pločama, Trg kralja Tomislava 4, neoženjen, bez</w:t>
      </w:r>
    </w:p>
    <w:p w:rsidR="006975BB" w:rsidP="00AC1AED" w:rsidRDefault="006975BB" w14:paraId="5596B801" w14:textId="77777777">
      <w:pPr>
        <w:spacing w:after="0" w:line="240" w:lineRule="auto"/>
        <w:ind w:left="212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>djece, SSS, trgovac, prema izjavi zaposlen je u Irskoj, gdje ima</w:t>
      </w:r>
    </w:p>
    <w:p w:rsidR="006975BB" w:rsidP="00AC1AED" w:rsidRDefault="006975BB" w14:paraId="121DE22C" w14:textId="77777777">
      <w:pPr>
        <w:spacing w:after="0" w:line="240" w:lineRule="auto"/>
        <w:ind w:left="212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>više adresa i sada se nalazi na praznicima u RH, vlasnik stana</w:t>
      </w:r>
    </w:p>
    <w:p w:rsidR="006975BB" w:rsidP="00AC1AED" w:rsidRDefault="006975BB" w14:paraId="1F7A635D" w14:textId="77777777">
      <w:pPr>
        <w:spacing w:after="0" w:line="240" w:lineRule="auto"/>
        <w:ind w:left="2124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Pr="007C2DEC" w:rsidR="007C2DEC">
        <w:rPr>
          <w:rFonts w:ascii="Arial" w:hAnsi="Arial" w:cs="Arial"/>
          <w:bCs/>
          <w:color w:val="000000"/>
          <w:sz w:val="24"/>
          <w:szCs w:val="24"/>
        </w:rPr>
        <w:t xml:space="preserve"> u Pločama, bez druge imovine, državljanin Republike Hrvatske,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Pr="00F12E26" w:rsidR="00F12E26" w:rsidP="00AC1AED" w:rsidRDefault="006975BB" w14:paraId="3542B529" w14:textId="77777777">
      <w:pPr>
        <w:spacing w:after="0" w:line="240" w:lineRule="auto"/>
        <w:ind w:left="2124"/>
        <w:jc w:val="both"/>
        <w:rPr>
          <w:rFonts w:ascii="Arial" w:hAnsi="Arial" w:eastAsia="Batang" w:cs="Arial"/>
          <w:kern w:val="0"/>
          <w:sz w:val="24"/>
          <w:szCs w:val="24"/>
          <w:lang w:eastAsia="hr-HR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prekršajno neosuđivan</w:t>
      </w:r>
      <w:r w:rsidR="00DB4194">
        <w:rPr>
          <w:rFonts w:ascii="Arial" w:hAnsi="Arial" w:cs="Arial"/>
          <w:bCs/>
          <w:color w:val="000000"/>
          <w:sz w:val="24"/>
          <w:szCs w:val="24"/>
        </w:rPr>
        <w:t>,</w:t>
      </w:r>
    </w:p>
    <w:p w:rsidRPr="00F12E26" w:rsidR="00F12E26" w:rsidP="00AC1AED" w:rsidRDefault="00F12E26" w14:paraId="5B2CBF95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5EBEA13A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                                                               k r i v    j e</w:t>
      </w:r>
    </w:p>
    <w:p w:rsidRPr="00F12E26" w:rsidR="00F12E26" w:rsidP="00AC1AED" w:rsidRDefault="00F12E26" w14:paraId="523C0FB3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653339DD" w14:textId="77777777">
      <w:pPr>
        <w:spacing w:line="240" w:lineRule="auto"/>
        <w:jc w:val="both"/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II.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što je dana</w:t>
      </w:r>
      <w:r w:rsidRPr="007C2DEC" w:rsidR="007C2DEC">
        <w:rPr>
          <w:rFonts w:ascii="Arial" w:hAnsi="Arial" w:cs="Arial"/>
          <w:sz w:val="24"/>
          <w:szCs w:val="24"/>
        </w:rPr>
        <w:t xml:space="preserve">  15.04.2026. godine oko 17,00 sati u mjestu Ploče, Trg Kralja Tomislava kbr. 16</w:t>
      </w:r>
      <w:r w:rsidR="007C2DEC">
        <w:rPr>
          <w:rFonts w:ascii="Arial" w:hAnsi="Arial" w:cs="Arial"/>
          <w:sz w:val="24"/>
          <w:szCs w:val="24"/>
        </w:rPr>
        <w:t>.</w:t>
      </w:r>
      <w:r w:rsidRPr="00F12E26">
        <w:rPr>
          <w:rFonts w:ascii="Arial" w:hAnsi="Arial" w:cs="Arial"/>
          <w:kern w:val="0"/>
          <w:sz w:val="24"/>
          <w:szCs w:val="24"/>
        </w:rPr>
        <w:t xml:space="preserve"> </w:t>
      </w:r>
      <w:r w:rsidRPr="007C2DEC" w:rsidR="007C2DEC">
        <w:rPr>
          <w:rFonts w:ascii="Arial" w:hAnsi="Arial" w:cs="Arial"/>
          <w:sz w:val="24"/>
          <w:szCs w:val="24"/>
        </w:rPr>
        <w:t xml:space="preserve">došao u trgovinu "Studenac" te revoltiran što unutar naveden trgovine ima malo pekarskih proizvoda za razliku koliko ih je bilo tog jutra više, te revoltiran nedostatkom peciva počima sa narušavanjem javnog reda i mira vikom i galamom psujući riječima "Jebem ti </w:t>
      </w:r>
      <w:r w:rsidR="006975BB">
        <w:rPr>
          <w:rFonts w:ascii="Arial" w:hAnsi="Arial" w:cs="Arial"/>
          <w:sz w:val="24"/>
          <w:szCs w:val="24"/>
        </w:rPr>
        <w:t>B</w:t>
      </w:r>
      <w:r w:rsidRPr="007C2DEC" w:rsidR="007C2DEC">
        <w:rPr>
          <w:rFonts w:ascii="Arial" w:hAnsi="Arial" w:cs="Arial"/>
          <w:sz w:val="24"/>
          <w:szCs w:val="24"/>
        </w:rPr>
        <w:t>oga" te mašući rukama prema prodavačici Ani Dominiković i njezinom suprugu Mirku Dominiković. Narušavanje je prestalo dolaskom policijskih službenika na mjesto događaja</w:t>
      </w:r>
      <w:r w:rsidR="00DB4194">
        <w:rPr>
          <w:rFonts w:ascii="Arial" w:hAnsi="Arial" w:cs="Arial"/>
          <w:sz w:val="24"/>
          <w:szCs w:val="24"/>
        </w:rPr>
        <w:t>,</w:t>
      </w:r>
    </w:p>
    <w:p w:rsidRPr="00F12E26" w:rsidR="00F12E26" w:rsidP="00AC1AED" w:rsidRDefault="00F12E26" w14:paraId="793FCC71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         čime je počinio prekršaj opisan i kažnjiv po čl.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13. st.1. Zakona o prekršajima protiv javnog reda i mira,</w:t>
      </w:r>
    </w:p>
    <w:p w:rsidRPr="00DB4194" w:rsidR="00DB4194" w:rsidP="00AC1AED" w:rsidRDefault="00DB4194" w14:paraId="1F93003E" w14:textId="77777777">
      <w:pPr>
        <w:spacing w:after="0" w:line="240" w:lineRule="auto"/>
        <w:rPr>
          <w:bCs/>
          <w:kern w:val="0"/>
        </w:rPr>
      </w:pPr>
    </w:p>
    <w:p w:rsidR="00F12E26" w:rsidP="00AC1AED" w:rsidRDefault="00F12E26" w14:paraId="657D014B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III.      pa mu sud za navedeni prekršaj  na temelju čl. 13. st.1. Zakona o prekršajima protiv javnog reda i mira  izriče</w:t>
      </w:r>
    </w:p>
    <w:p w:rsidRPr="00F12E26" w:rsidR="00DB4194" w:rsidP="00AC1AED" w:rsidRDefault="00DB4194" w14:paraId="07A791FC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C2DEC" w:rsidR="007C2DEC" w:rsidP="00AC1AED" w:rsidRDefault="00F12E26" w14:paraId="42982E10" w14:textId="7777777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7C2DEC" w:rsidR="007C2DEC">
        <w:rPr>
          <w:rFonts w:ascii="Arial" w:hAnsi="Arial" w:cs="Arial"/>
          <w:kern w:val="0"/>
          <w:sz w:val="24"/>
          <w:szCs w:val="24"/>
        </w:rPr>
        <w:t>kaznu zatvora u trajanju od</w:t>
      </w:r>
      <w:r w:rsidR="00AC1AED">
        <w:rPr>
          <w:rFonts w:ascii="Arial" w:hAnsi="Arial" w:cs="Arial"/>
          <w:kern w:val="0"/>
          <w:sz w:val="24"/>
          <w:szCs w:val="24"/>
        </w:rPr>
        <w:t xml:space="preserve"> 1</w:t>
      </w:r>
      <w:r w:rsidR="00CB7F30">
        <w:rPr>
          <w:rFonts w:ascii="Arial" w:hAnsi="Arial" w:cs="Arial"/>
          <w:kern w:val="0"/>
          <w:sz w:val="24"/>
          <w:szCs w:val="24"/>
        </w:rPr>
        <w:t>0</w:t>
      </w:r>
      <w:r w:rsidRPr="007C2DEC" w:rsidR="007C2DEC">
        <w:rPr>
          <w:rFonts w:ascii="Arial" w:hAnsi="Arial" w:cs="Arial"/>
          <w:kern w:val="0"/>
          <w:sz w:val="24"/>
          <w:szCs w:val="24"/>
        </w:rPr>
        <w:t xml:space="preserve"> (</w:t>
      </w:r>
      <w:r w:rsidR="00CB7F30">
        <w:rPr>
          <w:rFonts w:ascii="Arial" w:hAnsi="Arial" w:cs="Arial"/>
          <w:kern w:val="0"/>
          <w:sz w:val="24"/>
          <w:szCs w:val="24"/>
        </w:rPr>
        <w:t>dese</w:t>
      </w:r>
      <w:r w:rsidR="00AC1AED">
        <w:rPr>
          <w:rFonts w:ascii="Arial" w:hAnsi="Arial" w:cs="Arial"/>
          <w:kern w:val="0"/>
          <w:sz w:val="24"/>
          <w:szCs w:val="24"/>
        </w:rPr>
        <w:t>t</w:t>
      </w:r>
      <w:r w:rsidRPr="007C2DEC" w:rsidR="007C2DEC">
        <w:rPr>
          <w:rFonts w:ascii="Arial" w:hAnsi="Arial" w:cs="Arial"/>
          <w:kern w:val="0"/>
          <w:sz w:val="24"/>
          <w:szCs w:val="24"/>
        </w:rPr>
        <w:t>) dana</w:t>
      </w:r>
    </w:p>
    <w:p w:rsidRPr="007C2DEC" w:rsidR="007C2DEC" w:rsidP="00AC1AED" w:rsidRDefault="007C2DEC" w14:paraId="632BFA85" w14:textId="77777777">
      <w:pPr>
        <w:spacing w:after="0" w:line="240" w:lineRule="auto"/>
        <w:jc w:val="center"/>
        <w:rPr>
          <w:rFonts w:ascii="Arial" w:hAnsi="Arial" w:cs="Arial"/>
          <w:kern w:val="0"/>
          <w:sz w:val="24"/>
          <w:szCs w:val="24"/>
        </w:rPr>
      </w:pPr>
    </w:p>
    <w:p w:rsidR="007C2DEC" w:rsidP="00DB4194" w:rsidRDefault="007C2DEC" w14:paraId="2936B0EF" w14:textId="77777777">
      <w:pPr>
        <w:autoSpaceDE w:val="false"/>
        <w:autoSpaceDN w:val="false"/>
        <w:adjustRightInd w:val="false"/>
        <w:spacing w:after="0" w:line="240" w:lineRule="auto"/>
        <w:ind w:left="708" w:firstLine="708"/>
        <w:jc w:val="both"/>
        <w:rPr>
          <w:rFonts w:ascii="Arial" w:hAnsi="Arial" w:eastAsia="Calibri" w:cs="Arial"/>
          <w:color w:val="000000"/>
          <w:kern w:val="0"/>
          <w:sz w:val="24"/>
          <w:szCs w:val="24"/>
          <w:lang w:eastAsia="hr-HR"/>
        </w:rPr>
      </w:pPr>
      <w:r w:rsidRPr="007C2DEC">
        <w:rPr>
          <w:rFonts w:ascii="Arial" w:hAnsi="Arial" w:eastAsia="Calibri" w:cs="Arial"/>
          <w:color w:val="000000"/>
          <w:kern w:val="0"/>
          <w:sz w:val="24"/>
          <w:szCs w:val="24"/>
          <w:lang w:eastAsia="hr-HR"/>
        </w:rPr>
        <w:lastRenderedPageBreak/>
        <w:t>Na temelju čl. 44. PZ-a, prema okrivljeniku se primjenjuje</w:t>
      </w:r>
    </w:p>
    <w:p w:rsidRPr="007C2DEC" w:rsidR="00DB4194" w:rsidP="00AC1AED" w:rsidRDefault="00DB4194" w14:paraId="322E9AE4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color w:val="000000"/>
          <w:kern w:val="0"/>
          <w:sz w:val="24"/>
          <w:szCs w:val="24"/>
          <w:lang w:eastAsia="hr-HR"/>
        </w:rPr>
      </w:pPr>
    </w:p>
    <w:p w:rsidRPr="007C2DEC" w:rsidR="007C2DEC" w:rsidP="00AC1AED" w:rsidRDefault="007C2DEC" w14:paraId="40F8DD0B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eastAsia="Calibri" w:cs="Arial"/>
          <w:color w:val="000000"/>
          <w:kern w:val="0"/>
          <w:sz w:val="24"/>
          <w:szCs w:val="24"/>
          <w:lang w:eastAsia="hr-HR"/>
        </w:rPr>
      </w:pPr>
      <w:r w:rsidRPr="007C2DEC">
        <w:rPr>
          <w:rFonts w:ascii="Arial" w:hAnsi="Arial" w:eastAsia="Calibri" w:cs="Arial"/>
          <w:color w:val="000000"/>
          <w:kern w:val="0"/>
          <w:sz w:val="24"/>
          <w:szCs w:val="24"/>
          <w:lang w:eastAsia="hr-HR"/>
        </w:rPr>
        <w:t>uvjetna osuda</w:t>
      </w:r>
    </w:p>
    <w:p w:rsidRPr="007C2DEC" w:rsidR="007C2DEC" w:rsidP="00AC1AED" w:rsidRDefault="007C2DEC" w14:paraId="2644BC06" w14:textId="77777777">
      <w:pPr>
        <w:spacing w:after="0" w:line="240" w:lineRule="auto"/>
        <w:jc w:val="both"/>
        <w:rPr>
          <w:rFonts w:ascii="Arial" w:hAnsi="Arial" w:eastAsia="Batang" w:cs="Arial"/>
          <w:kern w:val="0"/>
          <w:sz w:val="24"/>
          <w:szCs w:val="24"/>
          <w:lang w:eastAsia="hr-HR"/>
        </w:rPr>
      </w:pPr>
    </w:p>
    <w:p w:rsidRPr="007C2DEC" w:rsidR="007C2DEC" w:rsidP="00AC1AED" w:rsidRDefault="007C2DEC" w14:paraId="35EE0188" w14:textId="77777777">
      <w:pPr>
        <w:spacing w:after="0" w:line="240" w:lineRule="auto"/>
        <w:jc w:val="both"/>
        <w:rPr>
          <w:rFonts w:ascii="Arial" w:hAnsi="Arial" w:eastAsia="Batang" w:cs="Arial"/>
          <w:kern w:val="0"/>
          <w:sz w:val="24"/>
          <w:szCs w:val="24"/>
          <w:lang w:eastAsia="hr-HR"/>
        </w:rPr>
      </w:pPr>
      <w:r w:rsidRPr="007C2DEC">
        <w:rPr>
          <w:rFonts w:ascii="Arial" w:hAnsi="Arial" w:eastAsia="Batang" w:cs="Arial"/>
          <w:kern w:val="0"/>
          <w:sz w:val="24"/>
          <w:szCs w:val="24"/>
          <w:lang w:eastAsia="hr-HR"/>
        </w:rPr>
        <w:t xml:space="preserve">na način da izrečena kazna zatvora neće biti izvršene pod uvjetom da u roku od </w:t>
      </w:r>
      <w:r w:rsidR="00CC0F9A">
        <w:rPr>
          <w:rFonts w:ascii="Arial" w:hAnsi="Arial" w:eastAsia="Batang" w:cs="Arial"/>
          <w:kern w:val="0"/>
          <w:sz w:val="24"/>
          <w:szCs w:val="24"/>
          <w:lang w:eastAsia="hr-HR"/>
        </w:rPr>
        <w:t>3</w:t>
      </w:r>
      <w:r w:rsidRPr="007C2DEC">
        <w:rPr>
          <w:rFonts w:ascii="Arial" w:hAnsi="Arial" w:eastAsia="Batang" w:cs="Arial"/>
          <w:kern w:val="0"/>
          <w:sz w:val="24"/>
          <w:szCs w:val="24"/>
          <w:lang w:eastAsia="hr-HR"/>
        </w:rPr>
        <w:t xml:space="preserve"> (</w:t>
      </w:r>
      <w:r w:rsidR="00CC0F9A">
        <w:rPr>
          <w:rFonts w:ascii="Arial" w:hAnsi="Arial" w:eastAsia="Batang" w:cs="Arial"/>
          <w:kern w:val="0"/>
          <w:sz w:val="24"/>
          <w:szCs w:val="24"/>
          <w:lang w:eastAsia="hr-HR"/>
        </w:rPr>
        <w:t>tri</w:t>
      </w:r>
      <w:r w:rsidRPr="007C2DEC">
        <w:rPr>
          <w:rFonts w:ascii="Arial" w:hAnsi="Arial" w:eastAsia="Batang" w:cs="Arial"/>
          <w:kern w:val="0"/>
          <w:sz w:val="24"/>
          <w:szCs w:val="24"/>
          <w:lang w:eastAsia="hr-HR"/>
        </w:rPr>
        <w:t>) mjesec</w:t>
      </w:r>
      <w:r w:rsidR="00CC0F9A">
        <w:rPr>
          <w:rFonts w:ascii="Arial" w:hAnsi="Arial" w:eastAsia="Batang" w:cs="Arial"/>
          <w:kern w:val="0"/>
          <w:sz w:val="24"/>
          <w:szCs w:val="24"/>
          <w:lang w:eastAsia="hr-HR"/>
        </w:rPr>
        <w:t>a</w:t>
      </w:r>
      <w:r w:rsidRPr="007C2DEC">
        <w:rPr>
          <w:rFonts w:ascii="Arial" w:hAnsi="Arial" w:eastAsia="Batang" w:cs="Arial"/>
          <w:kern w:val="0"/>
          <w:sz w:val="24"/>
          <w:szCs w:val="24"/>
          <w:lang w:eastAsia="hr-HR"/>
        </w:rPr>
        <w:t xml:space="preserve"> ne počini jedan ili više prekršaja za koji mu je izrečena  ista ili teža kazna od izrečene ovom uvjetnom osudom.</w:t>
      </w:r>
    </w:p>
    <w:p w:rsidRPr="00F12E26" w:rsidR="00F12E26" w:rsidP="00AC1AED" w:rsidRDefault="00F12E26" w14:paraId="06BD7F99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</w:p>
    <w:p w:rsidRPr="00F12E26" w:rsidR="00F12E26" w:rsidP="00AC1AED" w:rsidRDefault="00F12E26" w14:paraId="2ED4C51C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IV.   </w:t>
      </w:r>
      <w:r w:rsidR="00AC1AED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7C2DEC">
        <w:rPr>
          <w:rFonts w:ascii="Arial" w:hAnsi="Arial" w:cs="Arial"/>
          <w:color w:val="000000"/>
          <w:sz w:val="24"/>
          <w:szCs w:val="24"/>
        </w:rPr>
        <w:t xml:space="preserve">Na temelju čl. 40. PZ-a u slučaju opoziva uvjetne osude okrivljeniku će se u izrečenu kaznu zatvora uračunati vrijeme uhićenja dana </w:t>
      </w:r>
      <w:r w:rsidR="007C2DEC">
        <w:rPr>
          <w:rFonts w:ascii="Arial" w:hAnsi="Arial" w:cs="Arial"/>
          <w:sz w:val="24"/>
          <w:szCs w:val="24"/>
        </w:rPr>
        <w:t>15. travnja 2026. godine u 17,00  sati</w:t>
      </w:r>
      <w:r w:rsidR="007C2DEC">
        <w:rPr>
          <w:rFonts w:ascii="Arial" w:hAnsi="Arial" w:cs="Arial"/>
          <w:color w:val="000000"/>
          <w:sz w:val="24"/>
          <w:szCs w:val="24"/>
        </w:rPr>
        <w:t xml:space="preserve"> do 16. travnja 2026. godine u 10,45 sati, kao jedan 2 (dva) dana zatvora.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</w:t>
      </w:r>
    </w:p>
    <w:p w:rsidRPr="00F12E26" w:rsidR="00F12E26" w:rsidP="00AC1AED" w:rsidRDefault="00F12E26" w14:paraId="339A8350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49AC5A1F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V.</w:t>
      </w:r>
      <w:r w:rsidRPr="00F12E26">
        <w:rPr>
          <w:rFonts w:ascii="Arial" w:hAnsi="Arial" w:cs="Arial"/>
          <w:kern w:val="0"/>
          <w:sz w:val="24"/>
          <w:szCs w:val="24"/>
        </w:rPr>
        <w:t xml:space="preserve"> </w:t>
      </w:r>
      <w:r w:rsidRPr="00F12E26">
        <w:rPr>
          <w:rFonts w:ascii="Arial" w:hAnsi="Arial" w:cs="Arial"/>
          <w:kern w:val="0"/>
          <w:sz w:val="24"/>
          <w:szCs w:val="24"/>
        </w:rPr>
        <w:tab/>
      </w:r>
      <w:r w:rsidRPr="007C2DEC" w:rsidR="007C2DEC">
        <w:rPr>
          <w:rFonts w:ascii="Arial" w:hAnsi="Arial" w:eastAsia="Batang" w:cs="Arial"/>
          <w:sz w:val="24"/>
          <w:szCs w:val="24"/>
        </w:rPr>
        <w:t>Na temelju čl.139. st. 6. PZ-a okrivljenik se oslobađa obveze plaćanja troškova prekršajnog postupka iz čl.138. st.2. do 4. istog Zakona.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</w:p>
    <w:p w:rsidRPr="00F12E26" w:rsidR="00F12E26" w:rsidP="00AC1AED" w:rsidRDefault="00F12E26" w14:paraId="740A2ABB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45162F1C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                                                         Obrazloženje</w:t>
      </w:r>
    </w:p>
    <w:p w:rsidRPr="00F12E26" w:rsidR="00F12E26" w:rsidP="00AC1AED" w:rsidRDefault="00F12E26" w14:paraId="7F1A23A7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28D6BFBF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1.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Policijska uprava Dubrovačko-neretvanska, Policijska postaja </w:t>
      </w:r>
      <w:r w:rsidRPr="006975BB" w:rsidR="007C2DEC">
        <w:rPr>
          <w:rFonts w:ascii="Arial" w:hAnsi="Arial" w:eastAsia="Times New Roman" w:cs="Arial"/>
          <w:kern w:val="0"/>
          <w:sz w:val="24"/>
          <w:szCs w:val="24"/>
          <w:lang w:eastAsia="hr-HR"/>
        </w:rPr>
        <w:t>Ploče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podnijela je optužni prijedlog </w:t>
      </w:r>
      <w:r w:rsidRPr="006975BB" w:rsidR="007C2DEC">
        <w:rPr>
          <w:rFonts w:ascii="Arial" w:hAnsi="Arial" w:eastAsia="Times New Roman" w:cs="Arial"/>
          <w:sz w:val="24"/>
          <w:szCs w:val="24"/>
          <w:lang w:eastAsia="hr-HR"/>
        </w:rPr>
        <w:t>Klasa: 211-07/26-5/9415, Urbroj: 511-03-13-26-1 od 16. travnja 2026. godine</w:t>
      </w:r>
      <w:r w:rsidRPr="006975BB" w:rsidR="007C2DEC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protiv okrivljenika </w:t>
      </w:r>
      <w:r w:rsidRPr="006975BB" w:rsidR="007C2DEC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Dražena Paponje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zbog prekršaja iz čl. 13. st.1 Zakona o prekršajima protiv javnog reda i mira. </w:t>
      </w:r>
    </w:p>
    <w:p w:rsidRPr="00F12E26" w:rsidR="00F12E26" w:rsidP="00AC1AED" w:rsidRDefault="00F12E26" w14:paraId="5186C273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Pr="00F12E26" w:rsidR="00F12E26" w:rsidP="00AC1AED" w:rsidRDefault="00F12E26" w14:paraId="39DE9B3B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2.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Imenovani okrivljenik je uhićen po djelatnicima PP Ploče dana </w:t>
      </w:r>
      <w:r w:rsidR="007C2DEC">
        <w:rPr>
          <w:rFonts w:ascii="Arial" w:hAnsi="Arial" w:eastAsia="Times New Roman" w:cs="Arial"/>
          <w:kern w:val="0"/>
          <w:sz w:val="24"/>
          <w:szCs w:val="24"/>
          <w:lang w:eastAsia="hr-HR"/>
        </w:rPr>
        <w:t>15. travnja 2026.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godine sati te je doveden u sud </w:t>
      </w:r>
      <w:r w:rsidR="003C29EF">
        <w:rPr>
          <w:rFonts w:ascii="Arial" w:hAnsi="Arial" w:eastAsia="Times New Roman" w:cs="Arial"/>
          <w:kern w:val="0"/>
          <w:sz w:val="24"/>
          <w:szCs w:val="24"/>
          <w:lang w:eastAsia="hr-HR"/>
        </w:rPr>
        <w:t>16. travnja 2026. godine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, kada je ispitan u žurnom postupku.</w:t>
      </w:r>
    </w:p>
    <w:p w:rsidRPr="00F12E26" w:rsidR="00F12E26" w:rsidP="00AC1AED" w:rsidRDefault="00F12E26" w14:paraId="2BF5FE07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171F12FC" w14:textId="77777777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3.    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  <w:t>O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krivljenik je prilikom ispitivanja izjavio </w:t>
      </w:r>
      <w:r w:rsidRPr="00F12E26">
        <w:rPr>
          <w:rFonts w:ascii="Arial" w:hAnsi="Arial" w:eastAsia="Batang" w:cs="Arial"/>
          <w:kern w:val="0"/>
          <w:sz w:val="24"/>
          <w:szCs w:val="24"/>
          <w:lang w:eastAsia="hr-HR"/>
        </w:rPr>
        <w:t xml:space="preserve">da se </w:t>
      </w:r>
      <w:r w:rsidR="003C29EF">
        <w:rPr>
          <w:rFonts w:ascii="Arial" w:hAnsi="Arial" w:eastAsia="Batang" w:cs="Arial"/>
          <w:kern w:val="0"/>
          <w:sz w:val="24"/>
          <w:szCs w:val="24"/>
          <w:lang w:eastAsia="hr-HR"/>
        </w:rPr>
        <w:t>n</w:t>
      </w:r>
      <w:r w:rsidRPr="003C29EF" w:rsidR="003C29EF">
        <w:rPr>
          <w:rFonts w:ascii="Arial" w:hAnsi="Arial" w:cs="Arial"/>
          <w:sz w:val="24"/>
          <w:szCs w:val="24"/>
        </w:rPr>
        <w:t xml:space="preserve">e osjeća  krivim za prekršaj koji </w:t>
      </w:r>
      <w:r w:rsidR="003C29EF">
        <w:rPr>
          <w:rFonts w:ascii="Arial" w:hAnsi="Arial" w:cs="Arial"/>
          <w:sz w:val="24"/>
          <w:szCs w:val="24"/>
        </w:rPr>
        <w:t>mu se</w:t>
      </w:r>
      <w:r w:rsidRPr="003C29EF" w:rsidR="003C29EF">
        <w:rPr>
          <w:rFonts w:ascii="Arial" w:hAnsi="Arial" w:cs="Arial"/>
          <w:sz w:val="24"/>
          <w:szCs w:val="24"/>
        </w:rPr>
        <w:t xml:space="preserve"> stavlja na teret</w:t>
      </w:r>
      <w:r w:rsidR="003C29EF">
        <w:rPr>
          <w:rFonts w:ascii="Arial" w:hAnsi="Arial" w:cs="Arial"/>
          <w:sz w:val="24"/>
          <w:szCs w:val="24"/>
        </w:rPr>
        <w:t xml:space="preserve"> i da n</w:t>
      </w:r>
      <w:r w:rsidRPr="003C29EF" w:rsidR="003C29EF">
        <w:rPr>
          <w:rFonts w:ascii="Arial" w:hAnsi="Arial" w:cs="Arial"/>
          <w:sz w:val="24"/>
          <w:szCs w:val="24"/>
        </w:rPr>
        <w:t xml:space="preserve">ije istina sve što </w:t>
      </w:r>
      <w:r w:rsidR="003C29EF">
        <w:rPr>
          <w:rFonts w:ascii="Arial" w:hAnsi="Arial" w:cs="Arial"/>
          <w:sz w:val="24"/>
          <w:szCs w:val="24"/>
        </w:rPr>
        <w:t>mu se</w:t>
      </w:r>
      <w:r w:rsidRPr="003C29EF" w:rsidR="003C29EF">
        <w:rPr>
          <w:rFonts w:ascii="Arial" w:hAnsi="Arial" w:cs="Arial"/>
          <w:sz w:val="24"/>
          <w:szCs w:val="24"/>
        </w:rPr>
        <w:t xml:space="preserve"> stavlja na teret navedenim optužnim prijedlogom. Točno je da </w:t>
      </w:r>
      <w:r w:rsidR="003C29EF">
        <w:rPr>
          <w:rFonts w:ascii="Arial" w:hAnsi="Arial" w:cs="Arial"/>
          <w:sz w:val="24"/>
          <w:szCs w:val="24"/>
        </w:rPr>
        <w:t xml:space="preserve">je on </w:t>
      </w:r>
      <w:r w:rsidRPr="003C29EF" w:rsidR="003C29EF">
        <w:rPr>
          <w:rFonts w:ascii="Arial" w:hAnsi="Arial" w:cs="Arial"/>
          <w:sz w:val="24"/>
          <w:szCs w:val="24"/>
        </w:rPr>
        <w:t>jučer u navedeno vrijeme bi</w:t>
      </w:r>
      <w:r w:rsidR="003C29EF">
        <w:rPr>
          <w:rFonts w:ascii="Arial" w:hAnsi="Arial" w:cs="Arial"/>
          <w:sz w:val="24"/>
          <w:szCs w:val="24"/>
        </w:rPr>
        <w:t>o</w:t>
      </w:r>
      <w:r w:rsidRPr="003C29EF" w:rsidR="003C29EF">
        <w:rPr>
          <w:rFonts w:ascii="Arial" w:hAnsi="Arial" w:cs="Arial"/>
          <w:sz w:val="24"/>
          <w:szCs w:val="24"/>
        </w:rPr>
        <w:t xml:space="preserve"> u navedenoj prodavaonici gdje 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prethodno bio naručio da m</w:t>
      </w:r>
      <w:r w:rsidR="003C29EF">
        <w:rPr>
          <w:rFonts w:ascii="Arial" w:hAnsi="Arial" w:cs="Arial"/>
          <w:sz w:val="24"/>
          <w:szCs w:val="24"/>
        </w:rPr>
        <w:t>u</w:t>
      </w:r>
      <w:r w:rsidRPr="003C29EF" w:rsidR="003C29EF">
        <w:rPr>
          <w:rFonts w:ascii="Arial" w:hAnsi="Arial" w:cs="Arial"/>
          <w:sz w:val="24"/>
          <w:szCs w:val="24"/>
        </w:rPr>
        <w:t xml:space="preserve"> ostave više komada peciva te kada 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došao oko 17,00 sati ni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zatekao dovoljno peciva koje 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prethodno bio rezervirao</w:t>
      </w:r>
      <w:r w:rsidR="003C29EF">
        <w:rPr>
          <w:rFonts w:ascii="Arial" w:hAnsi="Arial" w:cs="Arial"/>
          <w:sz w:val="24"/>
          <w:szCs w:val="24"/>
        </w:rPr>
        <w:t xml:space="preserve"> i to ga </w:t>
      </w:r>
      <w:r w:rsidRPr="003C29EF" w:rsidR="003C29EF">
        <w:rPr>
          <w:rFonts w:ascii="Arial" w:hAnsi="Arial" w:cs="Arial"/>
          <w:sz w:val="24"/>
          <w:szCs w:val="24"/>
        </w:rPr>
        <w:t>je naljutilo</w:t>
      </w:r>
      <w:r w:rsidR="003C29EF">
        <w:rPr>
          <w:rFonts w:ascii="Arial" w:hAnsi="Arial" w:cs="Arial"/>
          <w:sz w:val="24"/>
          <w:szCs w:val="24"/>
        </w:rPr>
        <w:t xml:space="preserve"> te je</w:t>
      </w:r>
      <w:r w:rsidRPr="003C29EF" w:rsidR="003C29EF">
        <w:rPr>
          <w:rFonts w:ascii="Arial" w:hAnsi="Arial" w:cs="Arial"/>
          <w:sz w:val="24"/>
          <w:szCs w:val="24"/>
        </w:rPr>
        <w:t xml:space="preserve"> zbog toga negodovao nekim riječima kojih se točno ne sjeća, ali se sjeća da  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prodavačici rekao da ć</w:t>
      </w:r>
      <w:r w:rsidR="003C29EF">
        <w:rPr>
          <w:rFonts w:ascii="Arial" w:hAnsi="Arial" w:cs="Arial"/>
          <w:sz w:val="24"/>
          <w:szCs w:val="24"/>
        </w:rPr>
        <w:t>e on</w:t>
      </w:r>
      <w:r w:rsidRPr="003C29EF" w:rsidR="003C29EF">
        <w:rPr>
          <w:rFonts w:ascii="Arial" w:hAnsi="Arial" w:cs="Arial"/>
          <w:sz w:val="24"/>
          <w:szCs w:val="24"/>
        </w:rPr>
        <w:t xml:space="preserve"> ta peciva koja su m</w:t>
      </w:r>
      <w:r w:rsidR="003C29EF">
        <w:rPr>
          <w:rFonts w:ascii="Arial" w:hAnsi="Arial" w:cs="Arial"/>
          <w:sz w:val="24"/>
          <w:szCs w:val="24"/>
        </w:rPr>
        <w:t>u</w:t>
      </w:r>
      <w:r w:rsidRPr="003C29EF" w:rsidR="003C29EF">
        <w:rPr>
          <w:rFonts w:ascii="Arial" w:hAnsi="Arial" w:cs="Arial"/>
          <w:sz w:val="24"/>
          <w:szCs w:val="24"/>
        </w:rPr>
        <w:t xml:space="preserve"> ostavili platiti ali ih neć</w:t>
      </w:r>
      <w:r w:rsidR="003C29EF">
        <w:rPr>
          <w:rFonts w:ascii="Arial" w:hAnsi="Arial" w:cs="Arial"/>
          <w:sz w:val="24"/>
          <w:szCs w:val="24"/>
        </w:rPr>
        <w:t>e</w:t>
      </w:r>
      <w:r w:rsidRPr="003C29EF" w:rsidR="003C29EF">
        <w:rPr>
          <w:rFonts w:ascii="Arial" w:hAnsi="Arial" w:cs="Arial"/>
          <w:sz w:val="24"/>
          <w:szCs w:val="24"/>
        </w:rPr>
        <w:t xml:space="preserve"> uzeti, te </w:t>
      </w:r>
      <w:r w:rsidR="003C29EF">
        <w:rPr>
          <w:rFonts w:ascii="Arial" w:hAnsi="Arial" w:cs="Arial"/>
          <w:sz w:val="24"/>
          <w:szCs w:val="24"/>
        </w:rPr>
        <w:t xml:space="preserve">je </w:t>
      </w:r>
      <w:r w:rsidRPr="003C29EF" w:rsidR="003C29EF">
        <w:rPr>
          <w:rFonts w:ascii="Arial" w:hAnsi="Arial" w:cs="Arial"/>
          <w:sz w:val="24"/>
          <w:szCs w:val="24"/>
        </w:rPr>
        <w:t>siguran da ni</w:t>
      </w:r>
      <w:r w:rsidR="003C29EF">
        <w:rPr>
          <w:rFonts w:ascii="Arial" w:hAnsi="Arial" w:cs="Arial"/>
          <w:sz w:val="24"/>
          <w:szCs w:val="24"/>
        </w:rPr>
        <w:t>je</w:t>
      </w:r>
      <w:r w:rsidRPr="003C29EF" w:rsidR="003C29EF">
        <w:rPr>
          <w:rFonts w:ascii="Arial" w:hAnsi="Arial" w:cs="Arial"/>
          <w:sz w:val="24"/>
          <w:szCs w:val="24"/>
        </w:rPr>
        <w:t xml:space="preserve"> psovao Boga, već</w:t>
      </w:r>
      <w:r w:rsidR="003C29EF">
        <w:rPr>
          <w:rFonts w:ascii="Arial" w:hAnsi="Arial" w:cs="Arial"/>
          <w:sz w:val="24"/>
          <w:szCs w:val="24"/>
        </w:rPr>
        <w:t xml:space="preserve"> je</w:t>
      </w:r>
      <w:r w:rsidRPr="003C29EF" w:rsidR="003C29EF">
        <w:rPr>
          <w:rFonts w:ascii="Arial" w:hAnsi="Arial" w:cs="Arial"/>
          <w:sz w:val="24"/>
          <w:szCs w:val="24"/>
        </w:rPr>
        <w:t xml:space="preserve"> samo mahao rukama.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</w:p>
    <w:p w:rsidRPr="00F12E26" w:rsidR="00F12E26" w:rsidP="00AC1AED" w:rsidRDefault="00F12E26" w14:paraId="1E28091E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4.     Sud je pročitao i pregledao:</w:t>
      </w:r>
      <w:r w:rsidRPr="00F12E26">
        <w:rPr>
          <w:rFonts w:ascii="Arial" w:hAnsi="Arial" w:cs="Arial"/>
          <w:kern w:val="0"/>
          <w:sz w:val="24"/>
          <w:szCs w:val="24"/>
        </w:rPr>
        <w:t xml:space="preserve"> </w:t>
      </w:r>
      <w:r w:rsidRPr="003C29EF" w:rsidR="003C29EF">
        <w:rPr>
          <w:rFonts w:ascii="Arial" w:hAnsi="Arial" w:cs="Arial"/>
          <w:sz w:val="24"/>
          <w:szCs w:val="24"/>
        </w:rPr>
        <w:t xml:space="preserve">optužni prijedlog 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>Policijske postaje Ploče, Klasa: 211-07/26-5/9415, Urbroj: 511-03-13-26-1 od 16. travnja 2026. godine (list 1-3), zapisnik o ispitivanju prisutnosti alkohola PP Ploče od 15. travnja 2026. (list 4), izvješće o uhićenju i dovođenju PP Ploče od 15. travnja 2026. (list 5-6), izjav</w:t>
      </w:r>
      <w:r w:rsidR="003C29EF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 xml:space="preserve"> o odricanju od prava na branitelja (list 7), zapisnik o ispitivanju osumnjičenika (list 8-9), služben</w:t>
      </w:r>
      <w:r w:rsidR="003C29EF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 xml:space="preserve"> zabilješk</w:t>
      </w:r>
      <w:r w:rsidR="003C29EF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 xml:space="preserve"> o postupanju policijskih službenika PP Ploče od 15. travnja 2026. (list 16-17)</w:t>
      </w:r>
      <w:r w:rsidR="003C29EF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>zapisni</w:t>
      </w:r>
      <w:r w:rsidR="003C29EF">
        <w:rPr>
          <w:rFonts w:ascii="Arial" w:hAnsi="Arial" w:eastAsia="Times New Roman" w:cs="Arial"/>
          <w:sz w:val="24"/>
          <w:szCs w:val="24"/>
          <w:lang w:eastAsia="hr-HR"/>
        </w:rPr>
        <w:t>ke</w:t>
      </w:r>
      <w:r w:rsidRPr="003C29EF" w:rsidR="003C29EF">
        <w:rPr>
          <w:rFonts w:ascii="Arial" w:hAnsi="Arial" w:eastAsia="Times New Roman" w:cs="Arial"/>
          <w:sz w:val="24"/>
          <w:szCs w:val="24"/>
          <w:lang w:eastAsia="hr-HR"/>
        </w:rPr>
        <w:t xml:space="preserve"> o ispitivanju svjedoka Ane Dominiković (list 10-12) i Mirka Dominikovića (istr 13-15) te potvrdu iz  prekršajne evidencije (list 18-19).</w:t>
      </w:r>
    </w:p>
    <w:p w:rsidRPr="00F12E26" w:rsidR="00F12E26" w:rsidP="00AC1AED" w:rsidRDefault="00F12E26" w14:paraId="00F286E3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732D74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5.     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cs="Arial"/>
          <w:kern w:val="0"/>
          <w:sz w:val="24"/>
          <w:szCs w:val="24"/>
        </w:rPr>
        <w:t xml:space="preserve">Nakon ovako provedenog postupka, sud nalazi utvrđenim da je okrivljenik počinio prekršaj koji  mu se stavlja na teret u vrijeme i na način opisan u izreci presude. Naime, </w:t>
      </w:r>
      <w:r w:rsidR="00B63468">
        <w:rPr>
          <w:rFonts w:ascii="Arial" w:hAnsi="Arial" w:cs="Arial"/>
          <w:kern w:val="0"/>
          <w:sz w:val="24"/>
          <w:szCs w:val="24"/>
        </w:rPr>
        <w:t xml:space="preserve">iz službene zabilješke </w:t>
      </w:r>
      <w:r w:rsidR="00B63468">
        <w:rPr>
          <w:rFonts w:ascii="Arial" w:hAnsi="Arial" w:cs="Arial"/>
          <w:sz w:val="24"/>
          <w:szCs w:val="24"/>
        </w:rPr>
        <w:t>PP</w:t>
      </w:r>
      <w:r w:rsidRPr="00B63468" w:rsidR="00B63468">
        <w:rPr>
          <w:rFonts w:ascii="Arial" w:hAnsi="Arial" w:cs="Arial"/>
          <w:sz w:val="24"/>
          <w:szCs w:val="24"/>
        </w:rPr>
        <w:t xml:space="preserve"> Ploče</w:t>
      </w:r>
      <w:r w:rsidR="00B63468">
        <w:rPr>
          <w:rFonts w:ascii="Arial" w:hAnsi="Arial" w:cs="Arial"/>
          <w:sz w:val="24"/>
          <w:szCs w:val="24"/>
        </w:rPr>
        <w:t xml:space="preserve"> sastavljene</w:t>
      </w:r>
      <w:r w:rsidRPr="00B63468" w:rsidR="00B63468">
        <w:rPr>
          <w:rFonts w:ascii="Arial" w:hAnsi="Arial" w:cs="Arial"/>
          <w:sz w:val="24"/>
          <w:szCs w:val="24"/>
        </w:rPr>
        <w:t xml:space="preserve"> od strane </w:t>
      </w:r>
      <w:r w:rsidR="00B63468">
        <w:rPr>
          <w:rFonts w:ascii="Arial" w:hAnsi="Arial" w:cs="Arial"/>
          <w:sz w:val="24"/>
          <w:szCs w:val="24"/>
        </w:rPr>
        <w:t>policijski službenika vidljivo je da je d</w:t>
      </w:r>
      <w:r w:rsidRPr="00B63468" w:rsidR="00B63468">
        <w:rPr>
          <w:rFonts w:ascii="Arial" w:hAnsi="Arial" w:cs="Arial"/>
          <w:sz w:val="24"/>
          <w:szCs w:val="24"/>
        </w:rPr>
        <w:t xml:space="preserve">ana 15.04.2026 godine oko 17,00 sati u Pločama ul. Trg Kralja Tomislava kbr. 16, u marketu" Studenac" došlo do narušavanja </w:t>
      </w:r>
      <w:r w:rsidR="00B63468">
        <w:rPr>
          <w:rFonts w:ascii="Arial" w:hAnsi="Arial" w:cs="Arial"/>
          <w:sz w:val="24"/>
          <w:szCs w:val="24"/>
        </w:rPr>
        <w:t>javnog reda i mira</w:t>
      </w:r>
      <w:r w:rsidRPr="00B63468" w:rsidR="00B63468">
        <w:rPr>
          <w:rFonts w:ascii="Arial" w:hAnsi="Arial" w:cs="Arial"/>
          <w:sz w:val="24"/>
          <w:szCs w:val="24"/>
        </w:rPr>
        <w:t xml:space="preserve"> od strane Dražena Paponje naspram uposlenice Ane Dominiković i građana koji su u međuvremenu pristizali u market Studenac. Tijekom jutarnjih sati Dražen je navratio u </w:t>
      </w:r>
      <w:r w:rsidRPr="00B63468" w:rsidR="00B63468">
        <w:rPr>
          <w:rFonts w:ascii="Arial" w:hAnsi="Arial" w:cs="Arial"/>
          <w:sz w:val="24"/>
          <w:szCs w:val="24"/>
        </w:rPr>
        <w:lastRenderedPageBreak/>
        <w:t>market Studenac gdje je radila d</w:t>
      </w:r>
      <w:r w:rsidR="00B63468">
        <w:rPr>
          <w:rFonts w:ascii="Arial" w:hAnsi="Arial" w:cs="Arial"/>
          <w:sz w:val="24"/>
          <w:szCs w:val="24"/>
        </w:rPr>
        <w:t>r</w:t>
      </w:r>
      <w:r w:rsidRPr="00B63468" w:rsidR="00B63468">
        <w:rPr>
          <w:rFonts w:ascii="Arial" w:hAnsi="Arial" w:cs="Arial"/>
          <w:sz w:val="24"/>
          <w:szCs w:val="24"/>
        </w:rPr>
        <w:t xml:space="preserve">uga postava trgovaca i zamolio da mu ostave tkz. kajzerice (pečene štrudlice, po koje će navratiti popodne da ih preuzme). U popodnevnim satima Dražen Paponja je navratio u market Studenac i obratio </w:t>
      </w:r>
      <w:r w:rsidR="00CC0F9A">
        <w:rPr>
          <w:rFonts w:ascii="Arial" w:hAnsi="Arial" w:cs="Arial"/>
          <w:sz w:val="24"/>
          <w:szCs w:val="24"/>
        </w:rPr>
        <w:t xml:space="preserve">se </w:t>
      </w:r>
      <w:r w:rsidRPr="00B63468" w:rsidR="00B63468">
        <w:rPr>
          <w:rFonts w:ascii="Arial" w:hAnsi="Arial" w:cs="Arial"/>
          <w:sz w:val="24"/>
          <w:szCs w:val="24"/>
        </w:rPr>
        <w:t xml:space="preserve">trgovkinji Ani </w:t>
      </w:r>
      <w:r w:rsidR="00B750A9">
        <w:rPr>
          <w:rFonts w:ascii="Arial" w:hAnsi="Arial" w:cs="Arial"/>
          <w:sz w:val="24"/>
          <w:szCs w:val="24"/>
        </w:rPr>
        <w:t>te r</w:t>
      </w:r>
      <w:r w:rsidRPr="00B63468" w:rsidR="00B63468">
        <w:rPr>
          <w:rFonts w:ascii="Arial" w:hAnsi="Arial" w:cs="Arial"/>
          <w:sz w:val="24"/>
          <w:szCs w:val="24"/>
        </w:rPr>
        <w:t xml:space="preserve">evoltiran nedostatkom peciva kajzerica u jednom trenutku počinje s narušavanjem </w:t>
      </w:r>
      <w:r w:rsidR="006975BB">
        <w:rPr>
          <w:rFonts w:ascii="Arial" w:hAnsi="Arial" w:cs="Arial"/>
          <w:sz w:val="24"/>
          <w:szCs w:val="24"/>
        </w:rPr>
        <w:t>j</w:t>
      </w:r>
      <w:r w:rsidRPr="00B63468" w:rsidR="00B63468">
        <w:rPr>
          <w:rFonts w:ascii="Arial" w:hAnsi="Arial" w:cs="Arial"/>
          <w:sz w:val="24"/>
          <w:szCs w:val="24"/>
        </w:rPr>
        <w:t>avnog reda i mira na način da glasno neartikulirano viče</w:t>
      </w:r>
      <w:r w:rsidR="0023766A">
        <w:rPr>
          <w:rFonts w:ascii="Arial" w:hAnsi="Arial" w:cs="Arial"/>
          <w:sz w:val="24"/>
          <w:szCs w:val="24"/>
        </w:rPr>
        <w:t xml:space="preserve">, </w:t>
      </w:r>
      <w:r w:rsidRPr="00B63468" w:rsidR="00B63468">
        <w:rPr>
          <w:rFonts w:ascii="Arial" w:hAnsi="Arial" w:cs="Arial"/>
          <w:sz w:val="24"/>
          <w:szCs w:val="24"/>
        </w:rPr>
        <w:t xml:space="preserve">galami </w:t>
      </w:r>
      <w:r w:rsidR="0023766A">
        <w:rPr>
          <w:rFonts w:ascii="Arial" w:hAnsi="Arial" w:cs="Arial"/>
          <w:sz w:val="24"/>
          <w:szCs w:val="24"/>
        </w:rPr>
        <w:t xml:space="preserve"> i </w:t>
      </w:r>
      <w:r w:rsidRPr="00B63468" w:rsidR="00B63468">
        <w:rPr>
          <w:rFonts w:ascii="Arial" w:hAnsi="Arial" w:cs="Arial"/>
          <w:sz w:val="24"/>
          <w:szCs w:val="24"/>
        </w:rPr>
        <w:t xml:space="preserve">psuje </w:t>
      </w:r>
      <w:r w:rsidR="006975BB">
        <w:rPr>
          <w:rFonts w:ascii="Arial" w:hAnsi="Arial" w:cs="Arial"/>
          <w:sz w:val="24"/>
          <w:szCs w:val="24"/>
        </w:rPr>
        <w:t>"</w:t>
      </w:r>
      <w:r w:rsidRPr="00B63468" w:rsidR="00B63468">
        <w:rPr>
          <w:rFonts w:ascii="Arial" w:hAnsi="Arial" w:cs="Arial"/>
          <w:sz w:val="24"/>
          <w:szCs w:val="24"/>
        </w:rPr>
        <w:t xml:space="preserve">Jebem ti Boga" te mašući rukama prema prodavačici Ani i </w:t>
      </w:r>
      <w:r w:rsidR="0023766A">
        <w:rPr>
          <w:rFonts w:ascii="Arial" w:hAnsi="Arial" w:cs="Arial"/>
          <w:sz w:val="24"/>
          <w:szCs w:val="24"/>
        </w:rPr>
        <w:t>njenom</w:t>
      </w:r>
      <w:r w:rsidRPr="00B63468" w:rsidR="00B63468">
        <w:rPr>
          <w:rFonts w:ascii="Arial" w:hAnsi="Arial" w:cs="Arial"/>
          <w:sz w:val="24"/>
          <w:szCs w:val="24"/>
        </w:rPr>
        <w:t xml:space="preserve"> suprugu Mirku Dominikoviću, koji je naknadno pristigao na pos</w:t>
      </w:r>
      <w:r w:rsidR="006975BB">
        <w:rPr>
          <w:rFonts w:ascii="Arial" w:hAnsi="Arial" w:cs="Arial"/>
          <w:sz w:val="24"/>
          <w:szCs w:val="24"/>
        </w:rPr>
        <w:t>l</w:t>
      </w:r>
      <w:r w:rsidRPr="00B63468" w:rsidR="00B63468">
        <w:rPr>
          <w:rFonts w:ascii="Arial" w:hAnsi="Arial" w:cs="Arial"/>
          <w:sz w:val="24"/>
          <w:szCs w:val="24"/>
        </w:rPr>
        <w:t>anu poruku od strane Ane i ostalim kupcima koji su napustili trgovinu do dolaska policijskih službenika. Dolaskom policijski</w:t>
      </w:r>
      <w:r w:rsidR="00C12E98">
        <w:rPr>
          <w:rFonts w:ascii="Arial" w:hAnsi="Arial" w:cs="Arial"/>
          <w:sz w:val="24"/>
          <w:szCs w:val="24"/>
        </w:rPr>
        <w:t>h</w:t>
      </w:r>
      <w:r w:rsidRPr="00B63468" w:rsidR="00B63468">
        <w:rPr>
          <w:rFonts w:ascii="Arial" w:hAnsi="Arial" w:cs="Arial"/>
          <w:sz w:val="24"/>
          <w:szCs w:val="24"/>
        </w:rPr>
        <w:t xml:space="preserve"> službenika na mjesto događaja u market Studenac samo narušavanje je prestalo dok je Dražen Paponja zatečen kod odjela peciva i voća i povrća</w:t>
      </w:r>
      <w:r w:rsidR="006975BB">
        <w:rPr>
          <w:rFonts w:ascii="Arial" w:hAnsi="Arial" w:cs="Arial"/>
          <w:sz w:val="24"/>
          <w:szCs w:val="24"/>
        </w:rPr>
        <w:t xml:space="preserve">. </w:t>
      </w:r>
      <w:r w:rsidRPr="00B63468" w:rsidR="00B63468">
        <w:rPr>
          <w:rFonts w:ascii="Arial" w:hAnsi="Arial" w:cs="Arial"/>
          <w:sz w:val="24"/>
          <w:szCs w:val="24"/>
        </w:rPr>
        <w:t>Navedeni je priveden pješice bez uporabe sredstava prisile do obližnjih pr</w:t>
      </w:r>
      <w:r w:rsidR="006975BB">
        <w:rPr>
          <w:rFonts w:ascii="Arial" w:hAnsi="Arial" w:cs="Arial"/>
          <w:sz w:val="24"/>
          <w:szCs w:val="24"/>
        </w:rPr>
        <w:t>ostorija PP</w:t>
      </w:r>
      <w:r w:rsidRPr="00B63468" w:rsidR="00B63468">
        <w:rPr>
          <w:rFonts w:ascii="Arial" w:hAnsi="Arial" w:cs="Arial"/>
          <w:sz w:val="24"/>
          <w:szCs w:val="24"/>
        </w:rPr>
        <w:t xml:space="preserve"> Ploče</w:t>
      </w:r>
      <w:r w:rsidR="006975BB">
        <w:rPr>
          <w:rFonts w:ascii="Arial" w:hAnsi="Arial" w:cs="Arial"/>
          <w:sz w:val="24"/>
          <w:szCs w:val="24"/>
        </w:rPr>
        <w:t>.</w:t>
      </w:r>
    </w:p>
    <w:p w:rsidRPr="00F12E26" w:rsidR="00F12E26" w:rsidP="00AC1AED" w:rsidRDefault="00F12E26" w14:paraId="31E5C69E" w14:textId="77777777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 xml:space="preserve">     </w:t>
      </w:r>
    </w:p>
    <w:p w:rsidR="006975BB" w:rsidP="00AC1AED" w:rsidRDefault="00F12E26" w14:paraId="570175FC" w14:textId="77777777">
      <w:pPr>
        <w:pStyle w:val="Default"/>
        <w:jc w:val="both"/>
      </w:pPr>
      <w:r w:rsidRPr="00F12E26">
        <w:t>6.  </w:t>
      </w:r>
      <w:r w:rsidRPr="00F12E26">
        <w:tab/>
      </w:r>
      <w:r w:rsidR="006975BB">
        <w:t xml:space="preserve">Odredbama čl.13.st.1.Zakona o prekršajima protiv javnog reda i mira propisano je  da će se kazniti za prekršaj tko se </w:t>
      </w:r>
      <w:r w:rsidRPr="006975BB" w:rsidR="006975BB">
        <w:t>na javnom mjestu tuče, svađa, viče ili na drugi način remeti javni red i mir, novčanom kaznom u iznosu od 300,00 do 2000,00 eura ili kaznom zatvora do 30 dana.</w:t>
      </w:r>
    </w:p>
    <w:p w:rsidR="006975BB" w:rsidP="00AC1AED" w:rsidRDefault="006975BB" w14:paraId="6E183589" w14:textId="77777777">
      <w:pPr>
        <w:autoSpaceDE w:val="false"/>
        <w:autoSpaceDN w:val="false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="007C2B1B" w:rsidP="00AC1AED" w:rsidRDefault="006975BB" w14:paraId="31CAC5AD" w14:textId="77777777">
      <w:pPr>
        <w:autoSpaceDE w:val="false"/>
        <w:autoSpaceDN w:val="false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7.</w:t>
      </w:r>
      <w:r>
        <w:rPr>
          <w:rFonts w:ascii="Arial" w:hAnsi="Arial" w:cs="Arial"/>
          <w:color w:val="000000"/>
          <w:kern w:val="0"/>
          <w:sz w:val="24"/>
          <w:szCs w:val="24"/>
        </w:rPr>
        <w:tab/>
      </w:r>
      <w:r w:rsidR="007C2B1B">
        <w:rPr>
          <w:rFonts w:ascii="Arial" w:hAnsi="Arial" w:cs="Arial"/>
          <w:color w:val="000000"/>
          <w:kern w:val="0"/>
          <w:sz w:val="24"/>
          <w:szCs w:val="24"/>
        </w:rPr>
        <w:t xml:space="preserve">Dakle, iz </w:t>
      </w:r>
      <w:r w:rsidR="001C4D2C">
        <w:rPr>
          <w:rFonts w:ascii="Arial" w:hAnsi="Arial" w:cs="Arial"/>
          <w:color w:val="000000"/>
          <w:kern w:val="0"/>
          <w:sz w:val="24"/>
          <w:szCs w:val="24"/>
        </w:rPr>
        <w:t>izvedenih</w:t>
      </w:r>
      <w:r w:rsidR="007C2B1B">
        <w:rPr>
          <w:rFonts w:ascii="Arial" w:hAnsi="Arial" w:cs="Arial"/>
          <w:color w:val="000000"/>
          <w:kern w:val="0"/>
          <w:sz w:val="24"/>
          <w:szCs w:val="24"/>
        </w:rPr>
        <w:t xml:space="preserve"> dokaza proizlazi </w:t>
      </w:r>
      <w:r w:rsidR="001D43F9">
        <w:rPr>
          <w:rFonts w:ascii="Arial" w:hAnsi="Arial" w:cs="Arial"/>
          <w:color w:val="000000"/>
          <w:kern w:val="0"/>
          <w:sz w:val="24"/>
          <w:szCs w:val="24"/>
        </w:rPr>
        <w:t>da je okrivljenik postupio na način opisan  u izreci presude</w:t>
      </w:r>
      <w:r w:rsidR="001C4D2C">
        <w:rPr>
          <w:rFonts w:ascii="Arial" w:hAnsi="Arial" w:cs="Arial"/>
          <w:color w:val="000000"/>
          <w:kern w:val="0"/>
          <w:sz w:val="24"/>
          <w:szCs w:val="24"/>
        </w:rPr>
        <w:t xml:space="preserve"> te su u njegovim radnjama sadržana bitna obilježja prekršaja iz čl. 13. st. 1. Zakona o prekršajima protiv javnog reda i mira.</w:t>
      </w:r>
    </w:p>
    <w:p w:rsidR="007C2B1B" w:rsidP="00AC1AED" w:rsidRDefault="007C2B1B" w14:paraId="4B0E4FE5" w14:textId="77777777">
      <w:pPr>
        <w:autoSpaceDE w:val="false"/>
        <w:autoSpaceDN w:val="false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F12E26" w:rsidR="00F12E26" w:rsidP="00AC1AED" w:rsidRDefault="0039485A" w14:paraId="7F1BDA0E" w14:textId="77777777">
      <w:pPr>
        <w:autoSpaceDE w:val="false"/>
        <w:autoSpaceDN w:val="false"/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8.</w:t>
      </w:r>
      <w:r>
        <w:rPr>
          <w:rFonts w:ascii="Arial" w:hAnsi="Arial" w:cs="Arial"/>
          <w:color w:val="000000"/>
          <w:kern w:val="0"/>
          <w:sz w:val="24"/>
          <w:szCs w:val="24"/>
        </w:rPr>
        <w:tab/>
      </w:r>
      <w:r w:rsidRPr="00F12E26" w:rsidR="00F12E26">
        <w:rPr>
          <w:rFonts w:ascii="Arial" w:hAnsi="Arial" w:cs="Arial"/>
          <w:color w:val="000000"/>
          <w:kern w:val="0"/>
          <w:sz w:val="24"/>
          <w:szCs w:val="24"/>
        </w:rPr>
        <w:t>Prilikom odmjeravanja kazne, sud je okrivljeniku kao olakotne okolnosti cijenio dosadašnju neosuđivanost</w:t>
      </w:r>
      <w:r>
        <w:rPr>
          <w:rFonts w:ascii="Arial" w:hAnsi="Arial" w:cs="Arial"/>
          <w:color w:val="000000"/>
          <w:kern w:val="0"/>
          <w:sz w:val="24"/>
          <w:szCs w:val="24"/>
        </w:rPr>
        <w:t>,</w:t>
      </w:r>
      <w:r w:rsidR="00307CBA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F12E26" w:rsidR="00F12E26">
        <w:rPr>
          <w:rFonts w:ascii="Arial" w:hAnsi="Arial" w:cs="Arial"/>
          <w:color w:val="000000"/>
          <w:kern w:val="0"/>
          <w:sz w:val="24"/>
          <w:szCs w:val="24"/>
        </w:rPr>
        <w:t>osobne prilike</w:t>
      </w:r>
      <w:r w:rsidR="00307CBA">
        <w:rPr>
          <w:rFonts w:ascii="Arial" w:hAnsi="Arial" w:cs="Arial"/>
          <w:color w:val="000000"/>
          <w:kern w:val="0"/>
          <w:sz w:val="24"/>
          <w:szCs w:val="24"/>
        </w:rPr>
        <w:t xml:space="preserve"> i </w:t>
      </w:r>
      <w:r>
        <w:rPr>
          <w:rFonts w:ascii="Arial" w:hAnsi="Arial" w:cs="Arial"/>
          <w:color w:val="000000"/>
          <w:kern w:val="0"/>
          <w:sz w:val="24"/>
          <w:szCs w:val="24"/>
        </w:rPr>
        <w:t>ozbiljnu životnu dob</w:t>
      </w:r>
      <w:r w:rsidR="00307CBA">
        <w:rPr>
          <w:rFonts w:ascii="Arial" w:hAnsi="Arial" w:cs="Arial"/>
          <w:color w:val="000000"/>
          <w:kern w:val="0"/>
          <w:sz w:val="24"/>
          <w:szCs w:val="24"/>
        </w:rPr>
        <w:t xml:space="preserve">, </w:t>
      </w:r>
      <w:r w:rsidRPr="00F12E26" w:rsidR="00F12E26">
        <w:rPr>
          <w:rFonts w:ascii="Arial" w:hAnsi="Arial" w:cs="Arial"/>
          <w:color w:val="000000"/>
          <w:kern w:val="0"/>
          <w:sz w:val="24"/>
          <w:szCs w:val="24"/>
        </w:rPr>
        <w:t>dok otegotnih okolnosti nije našao.</w:t>
      </w:r>
    </w:p>
    <w:p w:rsidRPr="00F12E26" w:rsidR="00F12E26" w:rsidP="00AC1AED" w:rsidRDefault="00F12E26" w14:paraId="6A89516E" w14:textId="77777777">
      <w:pPr>
        <w:spacing w:after="0" w:line="240" w:lineRule="auto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F12E26" w:rsidR="00F12E26" w:rsidP="00AC1AED" w:rsidRDefault="00307CBA" w14:paraId="3105DD07" w14:textId="77777777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9</w:t>
      </w:r>
      <w:r w:rsidRPr="00F12E26" w:rsid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F12E26" w:rsidR="00F12E26">
        <w:rPr>
          <w:rFonts w:eastAsia="Times New Roman"/>
          <w:kern w:val="0"/>
          <w:lang w:eastAsia="hr-HR"/>
        </w:rPr>
        <w:t xml:space="preserve">  </w:t>
      </w:r>
      <w:r w:rsidRPr="00F12E26" w:rsidR="00F12E26">
        <w:rPr>
          <w:rFonts w:eastAsia="Times New Roman"/>
          <w:kern w:val="0"/>
          <w:lang w:eastAsia="hr-HR"/>
        </w:rPr>
        <w:tab/>
        <w:t xml:space="preserve"> </w:t>
      </w:r>
      <w:r w:rsidR="003C29EF">
        <w:rPr>
          <w:rFonts w:ascii="Arial" w:hAnsi="Arial" w:cs="Arial"/>
          <w:sz w:val="24"/>
          <w:szCs w:val="24"/>
        </w:rPr>
        <w:t xml:space="preserve">Imajući u vidu navedene okolnosti, ovaj sud je okrivljeniku za </w:t>
      </w:r>
      <w:r w:rsidR="003C29EF">
        <w:rPr>
          <w:rFonts w:ascii="Arial" w:hAnsi="Arial" w:cs="Arial"/>
          <w:bCs/>
          <w:sz w:val="24"/>
          <w:szCs w:val="24"/>
        </w:rPr>
        <w:t>prekršaj iz čl.1</w:t>
      </w:r>
      <w:r w:rsidR="00B63468">
        <w:rPr>
          <w:rFonts w:ascii="Arial" w:hAnsi="Arial" w:cs="Arial"/>
          <w:bCs/>
          <w:sz w:val="24"/>
          <w:szCs w:val="24"/>
        </w:rPr>
        <w:t>3</w:t>
      </w:r>
      <w:r w:rsidR="003C29EF">
        <w:rPr>
          <w:rFonts w:ascii="Arial" w:hAnsi="Arial" w:cs="Arial"/>
          <w:bCs/>
          <w:sz w:val="24"/>
          <w:szCs w:val="24"/>
        </w:rPr>
        <w:t>. st.1.</w:t>
      </w:r>
      <w:r w:rsidR="003C29EF">
        <w:rPr>
          <w:rFonts w:ascii="Arial" w:hAnsi="Arial" w:cs="Arial"/>
          <w:sz w:val="24"/>
          <w:szCs w:val="24"/>
        </w:rPr>
        <w:t xml:space="preserve"> Zakona o prekršajima protiv javnog reda i mira na temelju iste zakonske odredbe </w:t>
      </w:r>
      <w:r w:rsidR="00B63468">
        <w:rPr>
          <w:rFonts w:ascii="Arial" w:hAnsi="Arial" w:cs="Arial"/>
          <w:sz w:val="24"/>
          <w:szCs w:val="24"/>
        </w:rPr>
        <w:t xml:space="preserve">izrekao </w:t>
      </w:r>
      <w:r w:rsidR="003C29EF">
        <w:rPr>
          <w:rFonts w:ascii="Arial" w:hAnsi="Arial" w:cs="Arial"/>
          <w:sz w:val="24"/>
          <w:szCs w:val="24"/>
        </w:rPr>
        <w:t xml:space="preserve">kaznu zatvora u trajanju od </w:t>
      </w:r>
      <w:r w:rsidR="00AC1AED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0</w:t>
      </w:r>
      <w:r w:rsidR="00AC1AED">
        <w:rPr>
          <w:rFonts w:ascii="Arial" w:hAnsi="Arial" w:cs="Arial"/>
          <w:sz w:val="24"/>
          <w:szCs w:val="24"/>
        </w:rPr>
        <w:t xml:space="preserve"> dana</w:t>
      </w:r>
      <w:r w:rsidR="003C29EF">
        <w:rPr>
          <w:rFonts w:ascii="Arial" w:hAnsi="Arial" w:cs="Arial"/>
          <w:sz w:val="24"/>
          <w:szCs w:val="24"/>
        </w:rPr>
        <w:t xml:space="preserve"> </w:t>
      </w:r>
      <w:r w:rsidR="00B63468">
        <w:rPr>
          <w:rFonts w:ascii="Arial" w:hAnsi="Arial" w:cs="Arial"/>
          <w:sz w:val="24"/>
          <w:szCs w:val="24"/>
        </w:rPr>
        <w:t xml:space="preserve">te mu </w:t>
      </w:r>
      <w:r w:rsidR="003C29EF">
        <w:rPr>
          <w:rFonts w:ascii="Arial" w:hAnsi="Arial" w:cs="Arial"/>
          <w:sz w:val="24"/>
          <w:szCs w:val="24"/>
        </w:rPr>
        <w:t xml:space="preserve">na temelju čl. 44. PZ-a primijenio uvjetnu osudu i odredio da izrečena kazna zatvora neće biti izvršena pod uvjetom da u roku od </w:t>
      </w:r>
      <w:r>
        <w:rPr>
          <w:rFonts w:ascii="Arial" w:hAnsi="Arial" w:cs="Arial"/>
          <w:sz w:val="24"/>
          <w:szCs w:val="24"/>
        </w:rPr>
        <w:t>3</w:t>
      </w:r>
      <w:r w:rsidR="003C29EF">
        <w:rPr>
          <w:rFonts w:ascii="Arial" w:hAnsi="Arial" w:cs="Arial"/>
          <w:sz w:val="24"/>
          <w:szCs w:val="24"/>
        </w:rPr>
        <w:t xml:space="preserve"> mjesec</w:t>
      </w:r>
      <w:r>
        <w:rPr>
          <w:rFonts w:ascii="Arial" w:hAnsi="Arial" w:cs="Arial"/>
          <w:sz w:val="24"/>
          <w:szCs w:val="24"/>
        </w:rPr>
        <w:t>a</w:t>
      </w:r>
      <w:r w:rsidR="003C29EF">
        <w:rPr>
          <w:rFonts w:ascii="Arial" w:hAnsi="Arial" w:cs="Arial"/>
          <w:sz w:val="24"/>
          <w:szCs w:val="24"/>
        </w:rPr>
        <w:t xml:space="preserve"> ne počini jedan ili više prekršaja za koje mu je izrečena ista ili teža kazna od izrečene ovom uvjetnom osudom. Po ocjeni suda, ovakva prekršajno-pravna sankcija je primjerena naprijed navedenim okolnostima te podobna za ostvarivanje svrhe kažnjavanja iz čl. 6. i 32. PZ-a, kako kroz utjecaj na okrivljenika, tako i na sve ostale da ubuduće ne čine prekršajna djela.</w:t>
      </w:r>
    </w:p>
    <w:p w:rsidRPr="00F12E26" w:rsidR="00F12E26" w:rsidP="00AC1AED" w:rsidRDefault="00F12E26" w14:paraId="48FD16E1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hr-HR"/>
        </w:rPr>
      </w:pPr>
    </w:p>
    <w:p w:rsidR="003C29EF" w:rsidP="00AC1AED" w:rsidRDefault="00DB4194" w14:paraId="30639E90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10</w:t>
      </w:r>
      <w:r w:rsidRPr="00F12E26" w:rsid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F12E26" w:rsid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3C29EF">
        <w:rPr>
          <w:rFonts w:ascii="Arial" w:hAnsi="Arial" w:cs="Arial"/>
          <w:color w:val="000000"/>
          <w:sz w:val="24"/>
          <w:szCs w:val="24"/>
        </w:rPr>
        <w:t xml:space="preserve">Na temelju čl. 40. PZ-a u slučaju opoziva uvjetne osude okrivljeniku će se u izrečenu kaznu zatvora uračunati vrijeme uhićenja dana </w:t>
      </w:r>
      <w:r w:rsidR="003C29EF">
        <w:rPr>
          <w:rFonts w:ascii="Arial" w:hAnsi="Arial" w:cs="Arial"/>
          <w:sz w:val="24"/>
          <w:szCs w:val="24"/>
        </w:rPr>
        <w:t>31. siječnja  2026. godine u 00,25  sati</w:t>
      </w:r>
      <w:r w:rsidR="003C29EF">
        <w:rPr>
          <w:rFonts w:ascii="Arial" w:hAnsi="Arial" w:cs="Arial"/>
          <w:color w:val="000000"/>
          <w:sz w:val="24"/>
          <w:szCs w:val="24"/>
        </w:rPr>
        <w:t xml:space="preserve"> do 31. siječnja 2026. godine u 11,00 sati, kao jedan dan zatvora.</w:t>
      </w:r>
    </w:p>
    <w:p w:rsidR="003C29EF" w:rsidP="00AC1AED" w:rsidRDefault="003C29EF" w14:paraId="78C6D892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DB4194" w14:paraId="7F6F4635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11</w:t>
      </w:r>
      <w:r w:rsidR="003C29EF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="003C29E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 w:rsid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3C29EF">
        <w:rPr>
          <w:rFonts w:ascii="Arial" w:hAnsi="Arial" w:cs="Arial"/>
          <w:sz w:val="24"/>
          <w:szCs w:val="24"/>
        </w:rPr>
        <w:t>Na temelju čl. 139. st. 6. PZ-a okrivljenik se oslobađa obveze naknade  troškova ovog postupka.</w:t>
      </w:r>
    </w:p>
    <w:p w:rsidRPr="00F12E26" w:rsidR="00F12E26" w:rsidP="00AC1AED" w:rsidRDefault="00F12E26" w14:paraId="6AE5521E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7A8C3444" w14:textId="77777777">
      <w:pPr>
        <w:spacing w:after="0" w:line="240" w:lineRule="auto"/>
        <w:jc w:val="both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1</w:t>
      </w:r>
      <w:r w:rsidR="00DB4194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2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.</w:t>
      </w:r>
      <w:r w:rsidRPr="00F12E2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ab/>
        <w:t xml:space="preserve">Slijedom navedenog odlučeno je kao u izreci ove presude. </w:t>
      </w:r>
    </w:p>
    <w:p w:rsidRPr="00F12E26" w:rsidR="00F12E26" w:rsidP="00AC1AED" w:rsidRDefault="00F12E26" w14:paraId="6FBE2024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</w:p>
    <w:p w:rsidRPr="00F12E26" w:rsidR="00F12E26" w:rsidP="00AC1AED" w:rsidRDefault="00F12E26" w14:paraId="6BE406A0" w14:textId="77777777">
      <w:pPr>
        <w:spacing w:after="0" w:line="240" w:lineRule="auto"/>
        <w:ind w:left="2124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Metkovi</w:t>
      </w:r>
      <w:r w:rsidR="00B6346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ć, </w:t>
      </w:r>
      <w:r w:rsidR="00CB7F30">
        <w:rPr>
          <w:rFonts w:ascii="Arial" w:hAnsi="Arial" w:eastAsia="Times New Roman" w:cs="Arial"/>
          <w:kern w:val="0"/>
          <w:sz w:val="24"/>
          <w:szCs w:val="24"/>
          <w:lang w:eastAsia="hr-HR"/>
        </w:rPr>
        <w:t>16. travnja</w:t>
      </w:r>
      <w:r w:rsidR="00B6346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2026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. godine</w:t>
      </w:r>
    </w:p>
    <w:p w:rsidRPr="00F12E26" w:rsidR="00F12E26" w:rsidP="00AC1AED" w:rsidRDefault="00F12E26" w14:paraId="25DF2A94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7D712C61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79C0836A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Zapisničarka:                                                                          S u t k i nj a:</w:t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                             </w:t>
      </w:r>
    </w:p>
    <w:p w:rsidRPr="00F12E26" w:rsidR="00F12E26" w:rsidP="00AC1AED" w:rsidRDefault="00B63468" w14:paraId="697E7536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Egidija Mijoč</w:t>
      </w:r>
      <w:r w:rsidR="0009352D">
        <w:rPr>
          <w:rFonts w:ascii="Arial" w:hAnsi="Arial" w:eastAsia="Times New Roman" w:cs="Arial"/>
          <w:kern w:val="0"/>
          <w:sz w:val="24"/>
          <w:szCs w:val="24"/>
          <w:lang w:eastAsia="hr-HR"/>
        </w:rPr>
        <w:t>, v.r.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="0009352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Venera Matić</w:t>
      </w:r>
      <w:r w:rsidR="0009352D">
        <w:rPr>
          <w:rFonts w:ascii="Arial" w:hAnsi="Arial" w:eastAsia="Times New Roman" w:cs="Arial"/>
          <w:kern w:val="0"/>
          <w:sz w:val="24"/>
          <w:szCs w:val="24"/>
          <w:lang w:eastAsia="hr-HR"/>
        </w:rPr>
        <w:t>, v.r.</w:t>
      </w:r>
    </w:p>
    <w:p w:rsidRPr="00F12E26" w:rsidR="00F12E26" w:rsidP="00AC1AED" w:rsidRDefault="00F12E26" w14:paraId="336394A0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0E498935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362169E1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3AE7BC59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6731737A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UPUTA OPRAVNOM LIJEKU: Protiv ove presude stranke imaju pravo žalbe, u roku od 8 (osam) dana, računajući od dana primitka prijepisa iste. Žalba se podnosi ovom sudu u dva istovjetna primjerka, a o njoj odlučuje Visoki prekršajni sud Republike Hrvatske.</w:t>
      </w:r>
    </w:p>
    <w:p w:rsidRPr="00F12E26" w:rsidR="00F12E26" w:rsidP="00AC1AED" w:rsidRDefault="00F12E26" w14:paraId="6F2804A8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6D478C1A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6CD6B103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0351ABC4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6F37326D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33967098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>DNA:</w:t>
      </w:r>
    </w:p>
    <w:p w:rsidRPr="00F12E26" w:rsidR="00F12E26" w:rsidP="00AC1AED" w:rsidRDefault="00F12E26" w14:paraId="2D6A3E7A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5FEB9E31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1.Okrivljenik: </w:t>
      </w:r>
      <w:r w:rsidR="00B63468">
        <w:rPr>
          <w:rFonts w:ascii="Arial" w:hAnsi="Arial" w:eastAsia="Times New Roman" w:cs="Arial"/>
          <w:kern w:val="0"/>
          <w:sz w:val="24"/>
          <w:szCs w:val="24"/>
          <w:lang w:eastAsia="hr-HR"/>
        </w:rPr>
        <w:t>Dražen Paponja, Trg Kralja Tomislava 4, Ploče</w:t>
      </w:r>
    </w:p>
    <w:p w:rsidRPr="00F12E26" w:rsidR="00F12E26" w:rsidP="00AC1AED" w:rsidRDefault="00F12E26" w14:paraId="6D20AFC4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F12E2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2.Tužitelj: Policijska postaja </w:t>
      </w:r>
      <w:r w:rsidR="00AC1AED">
        <w:rPr>
          <w:rFonts w:ascii="Arial" w:hAnsi="Arial" w:eastAsia="Times New Roman" w:cs="Arial"/>
          <w:kern w:val="0"/>
          <w:sz w:val="24"/>
          <w:szCs w:val="24"/>
          <w:lang w:eastAsia="hr-HR"/>
        </w:rPr>
        <w:t>Ploče</w:t>
      </w:r>
    </w:p>
    <w:p w:rsidRPr="00F12E26" w:rsidR="00F12E26" w:rsidP="00AC1AED" w:rsidRDefault="00F12E26" w14:paraId="1A03D69C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204CE16F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F12E26" w:rsidR="00F12E26" w:rsidP="00AC1AED" w:rsidRDefault="00F12E26" w14:paraId="40713318" w14:textId="77777777">
      <w:pPr>
        <w:spacing w:line="240" w:lineRule="auto"/>
        <w:rPr>
          <w:kern w:val="0"/>
        </w:rPr>
      </w:pPr>
    </w:p>
    <w:p w:rsidRPr="00F12E26" w:rsidR="00F12E26" w:rsidP="00AC1AED" w:rsidRDefault="00F12E26" w14:paraId="51C1FC67" w14:textId="77777777">
      <w:pPr>
        <w:spacing w:line="240" w:lineRule="auto"/>
        <w:rPr>
          <w:kern w:val="0"/>
        </w:rPr>
      </w:pPr>
    </w:p>
    <w:p w:rsidR="00D5753F" w:rsidP="00AC1AED" w:rsidRDefault="00D5753F" w14:paraId="19FCEFB6" w14:textId="77777777">
      <w:pPr>
        <w:spacing w:line="240" w:lineRule="auto"/>
      </w:pPr>
    </w:p>
    <w:sectPr w:rsidR="00D5753F" w:rsidSect="00F12E2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F43" w:rsidP="006975BB" w:rsidRDefault="00A63F43" w14:paraId="3C9C99B9" w14:textId="77777777">
      <w:pPr>
        <w:spacing w:after="0" w:line="240" w:lineRule="auto"/>
      </w:pPr>
      <w:r>
        <w:separator/>
      </w:r>
    </w:p>
  </w:endnote>
  <w:endnote w:type="continuationSeparator" w:id="0">
    <w:p w:rsidR="00A63F43" w:rsidP="006975BB" w:rsidRDefault="00A63F43" w14:paraId="58EECCE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F43" w:rsidP="006975BB" w:rsidRDefault="00A63F43" w14:paraId="22E81D15" w14:textId="77777777">
      <w:pPr>
        <w:spacing w:after="0" w:line="240" w:lineRule="auto"/>
      </w:pPr>
      <w:r>
        <w:separator/>
      </w:r>
    </w:p>
  </w:footnote>
  <w:footnote w:type="continuationSeparator" w:id="0">
    <w:p w:rsidR="00A63F43" w:rsidP="006975BB" w:rsidRDefault="00A63F43" w14:paraId="351A7B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3350679"/>
      <w:docPartObj>
        <w:docPartGallery w:val="Page Numbers (Top of Page)"/>
        <w:docPartUnique/>
      </w:docPartObj>
    </w:sdtPr>
    <w:sdtEndPr/>
    <w:sdtContent>
      <w:p w:rsidR="00F12E26" w:rsidP="00121150" w:rsidRDefault="00F12E26" w14:paraId="4258C917" w14:textId="7777777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ab/>
        </w:r>
        <w:r>
          <w:tab/>
          <w:t>Pp-</w:t>
        </w:r>
        <w:r w:rsidR="006975BB">
          <w:t>544</w:t>
        </w:r>
        <w:r>
          <w:t>/202</w:t>
        </w:r>
        <w:r w:rsidR="006975BB">
          <w:t>6</w:t>
        </w:r>
      </w:p>
    </w:sdtContent>
  </w:sdt>
  <w:p w:rsidR="00F12E26" w:rsidRDefault="00F12E26" w14:paraId="63273DF0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74817"/>
    <w:multiLevelType w:val="hybridMultilevel"/>
    <w:tmpl w:val="E52678D2"/>
    <w:lvl w:ilvl="0" w:tplc="AD0C1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E26"/>
    <w:rsid w:val="00060499"/>
    <w:rsid w:val="0009352D"/>
    <w:rsid w:val="000F6F53"/>
    <w:rsid w:val="001C4D2C"/>
    <w:rsid w:val="001D43F9"/>
    <w:rsid w:val="001E67F4"/>
    <w:rsid w:val="0023766A"/>
    <w:rsid w:val="00307CBA"/>
    <w:rsid w:val="0039485A"/>
    <w:rsid w:val="003C29EF"/>
    <w:rsid w:val="005019FC"/>
    <w:rsid w:val="006975BB"/>
    <w:rsid w:val="007C2B1B"/>
    <w:rsid w:val="007C2DEC"/>
    <w:rsid w:val="00A63F43"/>
    <w:rsid w:val="00AC1AED"/>
    <w:rsid w:val="00B63468"/>
    <w:rsid w:val="00B750A9"/>
    <w:rsid w:val="00BA26B7"/>
    <w:rsid w:val="00C12E98"/>
    <w:rsid w:val="00CB7F30"/>
    <w:rsid w:val="00CC0F9A"/>
    <w:rsid w:val="00D5753F"/>
    <w:rsid w:val="00DB4194"/>
    <w:rsid w:val="00F1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B5AD7D"/>
  <w15:docId w15:val="{B6E5C136-79B7-4508-A3C6-8982D440752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12E2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12E2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12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12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12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12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12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12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12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12E2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12E2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12E2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12E26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12E26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12E26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12E26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12E26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12E2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12E2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12E2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12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12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12E26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12E2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12E2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12E2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12E2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12E2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12E2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F12E26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styleId="ZaglavljeChar" w:customStyle="true">
    <w:name w:val="Zaglavlje Char"/>
    <w:basedOn w:val="Zadanifontodlomka"/>
    <w:link w:val="Zaglavlje"/>
    <w:uiPriority w:val="99"/>
    <w:rsid w:val="00F12E26"/>
    <w:rPr>
      <w:kern w:val="0"/>
    </w:rPr>
  </w:style>
  <w:style w:type="paragraph" w:styleId="Podnoje">
    <w:name w:val="footer"/>
    <w:basedOn w:val="Normal"/>
    <w:link w:val="PodnojeChar"/>
    <w:uiPriority w:val="99"/>
    <w:unhideWhenUsed/>
    <w:rsid w:val="006975B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975BB"/>
  </w:style>
  <w:style w:type="paragraph" w:styleId="Default" w:customStyle="true">
    <w:name w:val="Default"/>
    <w:rsid w:val="006975BB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Bezproreda">
    <w:name w:val="No Spacing"/>
    <w:uiPriority w:val="1"/>
    <w:qFormat/>
    <w:rsid w:val="00DB4194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0604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0499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60499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60499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60499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194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232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travnja 2026.</izvorni_sadrzaj>
    <derivirana_varijabla naziv="DomainObject.DatumDonosenjaOdluke_1">16.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Venera</izvorni_sadrzaj>
    <derivirana_varijabla naziv="DomainObject.DonositeljOdluke.Ime_1">Venera</derivirana_varijabla>
  </DomainObject.DonositeljOdluke.Ime>
  <DomainObject.DonositeljOdluke.Prezime>
    <izvorni_sadrzaj>Matić</izvorni_sadrzaj>
    <derivirana_varijabla naziv="DomainObject.DonositeljOdluke.Prezime_1">Matić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travnja 2026.</izvorni_sadrzaj>
    <derivirana_varijabla naziv="DomainObject.Predmet.DatumIzradeOptuznogAkta_1">16. travnja 2026.</derivirana_varijabla>
  </DomainObject.Predmet.DatumIzradeOptuznogAkta>
  <DomainObject.Predmet.DatumIzradeOptuznogAktaFormated>
    <izvorni_sadrzaj>16.4.2026.</izvorni_sadrzaj>
    <derivirana_varijabla naziv="DomainObject.Predmet.DatumIzradeOptuznogAktaFormated_1">16.4.2026.</derivirana_varijabla>
  </DomainObject.Predmet.DatumIzradeOptuznogAktaFormated>
  <DomainObject.Predmet.DatumOsnivanja>
    <izvorni_sadrzaj>16. travnja 2026.</izvorni_sadrzaj>
    <derivirana_varijabla naziv="DomainObject.Predmet.DatumOsnivanja_1">16.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2026.</izvorni_sadrzaj>
    <derivirana_varijabla naziv="DomainObject.Predmet.DatumPrimitkaOptuznogAkta_1">16.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7. kolovoza 1968.</izvorni_sadrzaj>
    <derivirana_varijabla naziv="DomainObject.Predmet.OkrivljenikFizickaOsoba.DatumRodjenja_1">7. kolovoza 1968.</derivirana_varijabla>
  </DomainObject.Predmet.OkrivljenikFizickaOsoba.DatumRodjenja>
  <DomainObject.Predmet.OkrivljenikFizickaOsoba.DatumRodjenjaFormated>
    <izvorni_sadrzaj>7.8.1968.</izvorni_sadrzaj>
    <derivirana_varijabla naziv="DomainObject.Predmet.OkrivljenikFizickaOsoba.DatumRodjenjaFormated_1">7.8.1968.</derivirana_varijabla>
  </DomainObject.Predmet.OkrivljenikFizickaOsoba.DatumRodjenjaFormated>
  <DomainObject.Predmet.OkrivljenikFizickaOsoba.Ime>
    <izvorni_sadrzaj>Dražen</izvorni_sadrzaj>
    <derivirana_varijabla naziv="DomainObject.Predmet.OkrivljenikFizickaOsoba.Ime_1">Dražen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Metković (Metković)</izvorni_sadrzaj>
    <derivirana_varijabla naziv="DomainObject.Predmet.OkrivljenikFizickaOsoba.MjestoRodjenja_1">Metković (Metković)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Dražen Paponja</izvorni_sadrzaj>
    <derivirana_varijabla naziv="DomainObject.Predmet.OkrivljenikFizickaOsoba.Naziv_1">Dražen Paponja</derivirana_varijabla>
  </DomainObject.Predmet.OkrivljenikFizickaOsoba.Naziv>
  <DomainObject.Predmet.OkrivljenikFizickaOsoba.Prezime>
    <izvorni_sadrzaj>Paponja</izvorni_sadrzaj>
    <derivirana_varijabla naziv="DomainObject.Predmet.OkrivljenikFizickaOsoba.Prezime_1">Paponja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78362996437</izvorni_sadrzaj>
    <derivirana_varijabla naziv="DomainObject.Predmet.OkrivljenikFizickaOsoba.Oib_1">78362996437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Pp-544/2026</izvorni_sadrzaj>
    <derivirana_varijabla naziv="DomainObject.Predmet.OznakaBroj_1">Pp-544/2026</derivirana_varijabla>
  </DomainObject.Predmet.OznakaBroj>
  <DomainObject.Predmet.OznakaBrojOptuznogAkta>
    <izvorni_sadrzaj>511-03-13-26-1</izvorni_sadrzaj>
    <derivirana_varijabla naziv="DomainObject.Predmet.OznakaBrojOptuznogAkta_1">511-03-13-26-1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 Paponja</izvorni_sadrzaj>
    <derivirana_varijabla naziv="DomainObject.Predmet.ProtustrankaFormated_1">  Dražen Paponja</derivirana_varijabla>
  </DomainObject.Predmet.ProtustrankaFormated>
  <DomainObject.Predmet.ProtustrankaFormatedOIB>
    <izvorni_sadrzaj>  Dražen Paponja, OIB 78362996437</izvorni_sadrzaj>
    <derivirana_varijabla naziv="DomainObject.Predmet.ProtustrankaFormatedOIB_1">  Dražen Paponja, OIB 78362996437</derivirana_varijabla>
  </DomainObject.Predmet.ProtustrankaFormatedOIB>
  <DomainObject.Predmet.ProtustrankaFormatedWithAdress>
    <izvorni_sadrzaj> Dražen Paponja</izvorni_sadrzaj>
    <derivirana_varijabla naziv="DomainObject.Predmet.ProtustrankaFormatedWithAdress_1"> Dražen Paponja</derivirana_varijabla>
  </DomainObject.Predmet.ProtustrankaFormatedWithAdress>
  <DomainObject.Predmet.ProtustrankaFormatedWithAdressOIB>
    <izvorni_sadrzaj> Dražen Paponja, OIB 78362996437</izvorni_sadrzaj>
    <derivirana_varijabla naziv="DomainObject.Predmet.ProtustrankaFormatedWithAdressOIB_1"> Dražen Paponja, OIB 78362996437</derivirana_varijabla>
  </DomainObject.Predmet.ProtustrankaFormatedWithAdressOIB>
  <DomainObject.Predmet.ProtustrankaWithAdress>
    <izvorni_sadrzaj>Dražen Paponja </izvorni_sadrzaj>
    <derivirana_varijabla naziv="DomainObject.Predmet.ProtustrankaWithAdress_1">Dražen Paponja </derivirana_varijabla>
  </DomainObject.Predmet.ProtustrankaWithAdress>
  <DomainObject.Predmet.ProtustrankaWithAdressOIB>
    <izvorni_sadrzaj>Dražen Paponja, OIB 78362996437</izvorni_sadrzaj>
    <derivirana_varijabla naziv="DomainObject.Predmet.ProtustrankaWithAdressOIB_1">Dražen Paponja, OIB 78362996437</derivirana_varijabla>
  </DomainObject.Predmet.ProtustrankaWithAdressOIB>
  <DomainObject.Predmet.ProtustrankaNazivFormated>
    <izvorni_sadrzaj>Dražen Paponja</izvorni_sadrzaj>
    <derivirana_varijabla naziv="DomainObject.Predmet.ProtustrankaNazivFormated_1">Dražen Paponja</derivirana_varijabla>
  </DomainObject.Predmet.ProtustrankaNazivFormated>
  <DomainObject.Predmet.ProtustrankaNazivFormatedOIB>
    <izvorni_sadrzaj>Dražen Paponja, OIB 78362996437</izvorni_sadrzaj>
    <derivirana_varijabla naziv="DomainObject.Predmet.ProtustrankaNazivFormatedOIB_1">Dražen Paponja, OIB 78362996437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10 - Matić</izvorni_sadrzaj>
    <derivirana_varijabla naziv="DomainObject.Predmet.Referada.Naziv_1">Referada 10 - Matić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Sudnica 3 - Matić</izvorni_sadrzaj>
    <derivirana_varijabla naziv="DomainObject.Predmet.Referada.Prostorija.Naziv_1">Sudnica 3 - Matić</derivirana_varijabla>
  </DomainObject.Predmet.Referada.Prostorija.Naziv>
  <DomainObject.Predmet.Referada.Prostorija.Oznaka>
    <izvorni_sadrzaj>2-01 Matić</izvorni_sadrzaj>
    <derivirana_varijabla naziv="DomainObject.Predmet.Referada.Prostorija.Oznaka_1">2-01 Matić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Venera Matić</izvorni_sadrzaj>
    <derivirana_varijabla naziv="DomainObject.Predmet.Referada.Sudac_1">Venera Matić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Ploče</izvorni_sadrzaj>
    <derivirana_varijabla naziv="DomainObject.Predmet.StrankaFormated_1">  Policijska postaja Ploče</derivirana_varijabla>
  </DomainObject.Predmet.StrankaFormated>
  <DomainObject.Predmet.StrankaFormatedOIB>
    <izvorni_sadrzaj>  Policijska postaja Ploče</izvorni_sadrzaj>
    <derivirana_varijabla naziv="DomainObject.Predmet.StrankaFormatedOIB_1">  Policijska postaja Ploče</derivirana_varijabla>
  </DomainObject.Predmet.StrankaFormatedOIB>
  <DomainObject.Predmet.StrankaFormatedWithAdress>
    <izvorni_sadrzaj> Policijska postaja Ploče, Trg kralja Tomislava 14, 20340 Ploče</izvorni_sadrzaj>
    <derivirana_varijabla naziv="DomainObject.Predmet.StrankaFormatedWithAdress_1"> Policijska postaja Ploče, Trg kralja Tomislava 14, 20340 Ploče</derivirana_varijabla>
  </DomainObject.Predmet.StrankaFormatedWithAdress>
  <DomainObject.Predmet.StrankaFormatedWithAdressOIB>
    <izvorni_sadrzaj> Policijska postaja Ploče, Trg kralja Tomislava 14, 20340 Ploče</izvorni_sadrzaj>
    <derivirana_varijabla naziv="DomainObject.Predmet.StrankaFormatedWithAdressOIB_1"> Policijska postaja Ploče, Trg kralja Tomislava 14, 20340 Ploče</derivirana_varijabla>
  </DomainObject.Predmet.StrankaFormatedWithAdressOIB>
  <DomainObject.Predmet.StrankaWithAdress>
    <izvorni_sadrzaj>Policijska postaja Ploče Trg kralja Tomislava 14,20340 Ploče</izvorni_sadrzaj>
    <derivirana_varijabla naziv="DomainObject.Predmet.StrankaWithAdress_1">Policijska postaja Ploče Trg kralja Tomislava 14,20340 Ploče</derivirana_varijabla>
  </DomainObject.Predmet.StrankaWithAdress>
  <DomainObject.Predmet.StrankaWithAdressOIB>
    <izvorni_sadrzaj>Policijska postaja Ploče, Trg kralja Tomislava 14,20340 Ploče</izvorni_sadrzaj>
    <derivirana_varijabla naziv="DomainObject.Predmet.StrankaWithAdressOIB_1">Policijska postaja Ploče, Trg kralja Tomislava 14,20340 Ploče</derivirana_varijabla>
  </DomainObject.Predmet.StrankaWithAdressOIB>
  <DomainObject.Predmet.StrankaNazivFormated>
    <izvorni_sadrzaj>Policijska postaja Ploče</izvorni_sadrzaj>
    <derivirana_varijabla naziv="DomainObject.Predmet.StrankaNazivFormated_1">Policijska postaja Ploče</derivirana_varijabla>
  </DomainObject.Predmet.StrankaNazivFormated>
  <DomainObject.Predmet.StrankaNazivFormatedOIB>
    <izvorni_sadrzaj>Policijska postaja Ploče</izvorni_sadrzaj>
    <derivirana_varijabla naziv="DomainObject.Predmet.StrankaNazivFormatedOIB_1">Policijska postaja Ploče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10 - Matić</izvorni_sadrzaj>
    <derivirana_varijabla naziv="DomainObject.Predmet.TrenutnaLokacijaSpisa.Naziv_1">Referada 10 - Matić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Egidija Mijoč</izvorni_sadrzaj>
    <derivirana_varijabla naziv="DomainObject.Predmet.Zapisnicar_1">Egidija Mijoč</derivirana_varijabla>
  </DomainObject.Predmet.Zapisnicar>
  <DomainObject.Predmet.StrankaListFormated>
    <izvorni_sadrzaj>
      <item>Policijska postaja Ploče</item>
    </izvorni_sadrzaj>
    <derivirana_varijabla naziv="DomainObject.Predmet.StrankaListFormated_1">
      <item>Policijska postaja Ploče</item>
    </derivirana_varijabla>
  </DomainObject.Predmet.StrankaListFormated>
  <DomainObject.Predmet.StrankaListFormatedOIB>
    <izvorni_sadrzaj>
      <item>Policijska postaja Ploče</item>
    </izvorni_sadrzaj>
    <derivirana_varijabla naziv="DomainObject.Predmet.StrankaListFormatedOIB_1">
      <item>Policijska postaja Ploče</item>
    </derivirana_varijabla>
  </DomainObject.Predmet.StrankaListFormatedOIB>
  <DomainObject.Predmet.StrankaListFormatedWithAdress>
    <izvorni_sadrzaj>
      <item>Policijska postaja Ploče, Trg kralja Tomislava 14, 20340 Ploče</item>
    </izvorni_sadrzaj>
    <derivirana_varijabla naziv="DomainObject.Predmet.StrankaListFormatedWithAdress_1">
      <item>Policijska postaja Ploče, Trg kralja Tomislava 14, 20340 Ploče</item>
    </derivirana_varijabla>
  </DomainObject.Predmet.StrankaListFormatedWithAdress>
  <DomainObject.Predmet.StrankaListFormatedWithAdressOIB>
    <izvorni_sadrzaj>
      <item>Policijska postaja Ploče, Trg kralja Tomislava 14, 20340 Ploče</item>
    </izvorni_sadrzaj>
    <derivirana_varijabla naziv="DomainObject.Predmet.StrankaListFormatedWithAdressOIB_1">
      <item>Policijska postaja Ploče, Trg kralja Tomislava 14, 20340 Ploče</item>
    </derivirana_varijabla>
  </DomainObject.Predmet.StrankaListFormatedWithAdressOIB>
  <DomainObject.Predmet.StrankaListNazivFormated>
    <izvorni_sadrzaj>
      <item>Policijska postaja Ploče</item>
    </izvorni_sadrzaj>
    <derivirana_varijabla naziv="DomainObject.Predmet.StrankaListNazivFormated_1">
      <item>Policijska postaja Ploče</item>
    </derivirana_varijabla>
  </DomainObject.Predmet.StrankaListNazivFormated>
  <DomainObject.Predmet.StrankaListNazivFormatedOIB>
    <izvorni_sadrzaj>
      <item>Policijska postaja Ploče</item>
    </izvorni_sadrzaj>
    <derivirana_varijabla naziv="DomainObject.Predmet.StrankaListNazivFormatedOIB_1">
      <item>Policijska postaja Ploče</item>
    </derivirana_varijabla>
  </DomainObject.Predmet.StrankaListNazivFormatedOIB>
  <DomainObject.Predmet.ProtuStrankaListFormated>
    <izvorni_sadrzaj>
      <item>Dražen Paponja</item>
    </izvorni_sadrzaj>
    <derivirana_varijabla naziv="DomainObject.Predmet.ProtuStrankaListFormated_1">
      <item>Dražen Paponja</item>
    </derivirana_varijabla>
  </DomainObject.Predmet.ProtuStrankaListFormated>
  <DomainObject.Predmet.ProtuStrankaListFormatedOIB>
    <izvorni_sadrzaj>
      <item>Dražen Paponja, OIB 78362996437</item>
    </izvorni_sadrzaj>
    <derivirana_varijabla naziv="DomainObject.Predmet.ProtuStrankaListFormatedOIB_1">
      <item>Dražen Paponja, OIB 78362996437</item>
    </derivirana_varijabla>
  </DomainObject.Predmet.ProtuStrankaListFormatedOIB>
  <DomainObject.Predmet.ProtuStrankaListFormatedWithAdress>
    <izvorni_sadrzaj>
      <item>Dražen Paponja</item>
    </izvorni_sadrzaj>
    <derivirana_varijabla naziv="DomainObject.Predmet.ProtuStrankaListFormatedWithAdress_1">
      <item>Dražen Paponja</item>
    </derivirana_varijabla>
  </DomainObject.Predmet.ProtuStrankaListFormatedWithAdress>
  <DomainObject.Predmet.ProtuStrankaListFormatedWithAdressOIB>
    <izvorni_sadrzaj>
      <item>Dražen Paponja, OIB 78362996437</item>
    </izvorni_sadrzaj>
    <derivirana_varijabla naziv="DomainObject.Predmet.ProtuStrankaListFormatedWithAdressOIB_1">
      <item>Dražen Paponja, OIB 78362996437</item>
    </derivirana_varijabla>
  </DomainObject.Predmet.ProtuStrankaListFormatedWithAdressOIB>
  <DomainObject.Predmet.ProtuStrankaListNazivFormated>
    <izvorni_sadrzaj>
      <item>Dražen Paponja</item>
    </izvorni_sadrzaj>
    <derivirana_varijabla naziv="DomainObject.Predmet.ProtuStrankaListNazivFormated_1">
      <item>Dražen Paponja</item>
    </derivirana_varijabla>
  </DomainObject.Predmet.ProtuStrankaListNazivFormated>
  <DomainObject.Predmet.ProtuStrankaListNazivFormatedOIB>
    <izvorni_sadrzaj>
      <item>Dražen Paponja, OIB 78362996437</item>
    </izvorni_sadrzaj>
    <derivirana_varijabla naziv="DomainObject.Predmet.ProtuStrankaListNazivFormatedOIB_1">
      <item>Dražen Paponja, OIB 78362996437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2026.</izvorni_sadrzaj>
    <derivirana_varijabla naziv="DomainObject.Datum_1">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Ploče</izvorni_sadrzaj>
    <derivirana_varijabla naziv="DomainObject.Predmet.StrankaIDrugi_1">Policijska postaja Ploče</derivirana_varijabla>
  </DomainObject.Predmet.StrankaIDrugi>
  <DomainObject.Predmet.ProtustrankaIDrugi>
    <izvorni_sadrzaj>Dražen Paponja</izvorni_sadrzaj>
    <derivirana_varijabla naziv="DomainObject.Predmet.ProtustrankaIDrugi_1">Dražen Paponja</derivirana_varijabla>
  </DomainObject.Predmet.ProtustrankaIDrugi>
  <DomainObject.Predmet.StrankaIDrugiAdressOIB>
    <izvorni_sadrzaj>Policijska postaja Ploče, Trg kralja Tomislava 14, 20340 Ploče</izvorni_sadrzaj>
    <derivirana_varijabla naziv="DomainObject.Predmet.StrankaIDrugiAdressOIB_1">Policijska postaja Ploče, Trg kralja Tomislava 14, 20340 Ploče</derivirana_varijabla>
  </DomainObject.Predmet.StrankaIDrugiAdressOIB>
  <DomainObject.Predmet.ProtustrankaIDrugiAdressOIB>
    <izvorni_sadrzaj>Dražen Paponja, OIB 78362996437</izvorni_sadrzaj>
    <derivirana_varijabla naziv="DomainObject.Predmet.ProtustrankaIDrugiAdressOIB_1">Dražen Paponja, OIB 78362996437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Paponja</item>
      <item>Policijska postaja Ploče</item>
    </izvorni_sadrzaj>
    <derivirana_varijabla naziv="DomainObject.Predmet.SudioniciListNaziv_1">
      <item>Dražen Paponja</item>
      <item>Policijska postaja Ploče</item>
    </derivirana_varijabla>
  </DomainObject.Predmet.SudioniciListNaziv>
  <DomainObject.Predmet.SudioniciListAdressOIB>
    <izvorni_sadrzaj>
      <item>Dražen Paponja, OIB 78362996437</item>
      <item>Policijska postaja Ploče, Trg kralja Tomislava 14,20340 Ploče</item>
    </izvorni_sadrzaj>
    <derivirana_varijabla naziv="DomainObject.Predmet.SudioniciListAdressOIB_1">
      <item>Dražen Paponja, OIB 78362996437</item>
      <item>Policijska postaja Ploče, Trg kralja Tomislava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78362996437</item>
      <item>, OIB null</item>
    </izvorni_sadrzaj>
    <derivirana_varijabla naziv="DomainObject.Predmet.SudioniciListNazivOIB_1">
      <item>, OIB 78362996437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2026.</izvorni_sadrzaj>
    <derivirana_varijabla naziv="DomainObject.Predmet.DatumPocetkaProcesa_1">16.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Dražen Paponja, OIB: 78362996437, rođen-a 07.08.1968., mjesto rođenja Metković (Metković)</item>
    </izvorni_sadrzaj>
    <derivirana_varijabla naziv="DomainObject.Predmet.OkrivljenikAdresaMjestoRodjenjaList_1">
      <item>Dražen Paponja, OIB: 78362996437, rođen-a 07.08.1968., mjesto rođenja Metković (Metković)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1336</properties:Words>
  <properties:Characters>6905</properties:Characters>
  <properties:Lines>167</properties:Lines>
  <properties:Paragraphs>45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2026-05-05T08:01:00Z</dcterms:created>
  <dc:creator>Ksenija Šiljeg</dc:creator>
  <dc:description/>
  <cp:keywords/>
  <cp:lastModifiedBy>Ksenija Šiljeg</cp:lastModifiedBy>
  <cp:lastPrinted>2026-05-06T07:49:00Z</cp:lastPrinted>
  <dcterms:modified xmlns:xsi="http://www.w3.org/2001/XMLSchema-instance" xsi:type="dcterms:W3CDTF">2026-05-06T07:53:00Z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(pPP-544-2026- DRAŽEN PAPONJA 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